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BE7" w:rsidRDefault="00F40BE7">
      <w:pPr>
        <w:spacing w:before="78"/>
        <w:ind w:left="361"/>
        <w:rPr>
          <w:rFonts w:ascii="Arial MT" w:hAnsi="Arial MT"/>
          <w:sz w:val="9"/>
        </w:rPr>
      </w:pPr>
    </w:p>
    <w:p w:rsidR="005131E5" w:rsidRDefault="005131E5" w:rsidP="005131E5">
      <w:pPr>
        <w:pStyle w:val="2"/>
        <w:spacing w:before="54"/>
        <w:ind w:left="1294" w:right="2304"/>
        <w:jc w:val="center"/>
      </w:pPr>
      <w:r>
        <w:t>Аннотация</w:t>
      </w:r>
    </w:p>
    <w:p w:rsidR="00F40BE7" w:rsidRDefault="005131E5" w:rsidP="005131E5">
      <w:pPr>
        <w:ind w:left="1356" w:right="2304"/>
        <w:jc w:val="center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программе совместной </w:t>
      </w:r>
      <w:proofErr w:type="gramStart"/>
      <w:r>
        <w:rPr>
          <w:b/>
          <w:sz w:val="24"/>
        </w:rPr>
        <w:t xml:space="preserve">деятельности </w:t>
      </w:r>
      <w:r>
        <w:rPr>
          <w:b/>
          <w:spacing w:val="-4"/>
          <w:sz w:val="24"/>
        </w:rPr>
        <w:t xml:space="preserve"> воспитателя</w:t>
      </w:r>
      <w:proofErr w:type="gramEnd"/>
      <w:r>
        <w:rPr>
          <w:b/>
          <w:spacing w:val="-4"/>
          <w:sz w:val="24"/>
        </w:rPr>
        <w:t xml:space="preserve"> с детьми </w:t>
      </w:r>
      <w:r>
        <w:rPr>
          <w:b/>
          <w:sz w:val="24"/>
        </w:rPr>
        <w:t>второй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младшей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группы</w:t>
      </w:r>
      <w:r>
        <w:rPr>
          <w:b/>
          <w:sz w:val="24"/>
        </w:rPr>
        <w:t xml:space="preserve"> </w:t>
      </w:r>
      <w:r w:rsidR="00783AB4">
        <w:rPr>
          <w:b/>
          <w:sz w:val="24"/>
        </w:rPr>
        <w:t xml:space="preserve">№ </w:t>
      </w:r>
      <w:r w:rsidR="00B474E2">
        <w:rPr>
          <w:b/>
          <w:sz w:val="24"/>
        </w:rPr>
        <w:t>2</w:t>
      </w:r>
    </w:p>
    <w:p w:rsidR="00F40BE7" w:rsidRDefault="00F40BE7">
      <w:pPr>
        <w:pStyle w:val="a3"/>
        <w:ind w:left="0" w:firstLine="0"/>
        <w:rPr>
          <w:b/>
        </w:rPr>
      </w:pPr>
    </w:p>
    <w:p w:rsidR="00F40BE7" w:rsidRDefault="00783AB4">
      <w:pPr>
        <w:pStyle w:val="2"/>
        <w:spacing w:before="0"/>
        <w:ind w:left="401" w:firstLine="5909"/>
        <w:jc w:val="left"/>
      </w:pPr>
      <w:r>
        <w:t>Воспитатель</w:t>
      </w:r>
      <w:r w:rsidR="00356AD6">
        <w:t>:</w:t>
      </w:r>
      <w:r w:rsidR="00356AD6">
        <w:rPr>
          <w:spacing w:val="-3"/>
        </w:rPr>
        <w:t xml:space="preserve"> </w:t>
      </w:r>
      <w:r w:rsidR="00B474E2">
        <w:t>Вишняк И.А.</w:t>
      </w:r>
    </w:p>
    <w:p w:rsidR="00F40BE7" w:rsidRDefault="00F40BE7">
      <w:pPr>
        <w:pStyle w:val="a3"/>
        <w:spacing w:before="7"/>
        <w:ind w:left="0" w:firstLine="0"/>
        <w:rPr>
          <w:b/>
          <w:sz w:val="23"/>
        </w:rPr>
      </w:pPr>
    </w:p>
    <w:p w:rsidR="00F40BE7" w:rsidRDefault="00356AD6">
      <w:pPr>
        <w:pStyle w:val="a3"/>
        <w:ind w:left="102" w:right="820" w:firstLine="29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нормативно-управленческим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-57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(объем,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-</w:t>
      </w:r>
      <w:r>
        <w:rPr>
          <w:spacing w:val="1"/>
        </w:rPr>
        <w:t xml:space="preserve"> </w:t>
      </w:r>
      <w:r>
        <w:rPr>
          <w:spacing w:val="-1"/>
        </w:rPr>
        <w:t>образовательного</w:t>
      </w:r>
      <w:r>
        <w:rPr>
          <w:spacing w:val="-8"/>
        </w:rPr>
        <w:t xml:space="preserve"> </w:t>
      </w:r>
      <w:r>
        <w:rPr>
          <w:spacing w:val="-1"/>
        </w:rPr>
        <w:t>процесса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второй</w:t>
      </w:r>
      <w:r>
        <w:rPr>
          <w:spacing w:val="-7"/>
        </w:rPr>
        <w:t xml:space="preserve"> </w:t>
      </w:r>
      <w:r>
        <w:t>младшей</w:t>
      </w:r>
      <w:r>
        <w:rPr>
          <w:spacing w:val="-4"/>
        </w:rPr>
        <w:t xml:space="preserve"> </w:t>
      </w:r>
      <w:r>
        <w:t>группе</w:t>
      </w:r>
      <w:r>
        <w:rPr>
          <w:spacing w:val="-8"/>
        </w:rPr>
        <w:t xml:space="preserve"> </w:t>
      </w:r>
      <w:r>
        <w:t>№</w:t>
      </w:r>
      <w:r w:rsidR="003D2DF9">
        <w:t>2</w:t>
      </w:r>
      <w:r>
        <w:rPr>
          <w:spacing w:val="-15"/>
        </w:rPr>
        <w:t xml:space="preserve"> </w:t>
      </w:r>
      <w:r>
        <w:t>общеразвивающей</w:t>
      </w:r>
      <w:r>
        <w:rPr>
          <w:spacing w:val="-57"/>
        </w:rPr>
        <w:t xml:space="preserve"> </w:t>
      </w:r>
      <w:r>
        <w:t>направленности.</w:t>
      </w:r>
    </w:p>
    <w:p w:rsidR="00F40BE7" w:rsidRDefault="00356AD6">
      <w:pPr>
        <w:pStyle w:val="a3"/>
        <w:ind w:left="102" w:right="829" w:firstLine="359"/>
        <w:jc w:val="both"/>
      </w:pPr>
      <w:r>
        <w:rPr>
          <w:spacing w:val="-1"/>
        </w:rPr>
        <w:t>Данная</w:t>
      </w:r>
      <w:r>
        <w:rPr>
          <w:spacing w:val="-15"/>
        </w:rPr>
        <w:t xml:space="preserve"> </w:t>
      </w:r>
      <w:r>
        <w:rPr>
          <w:spacing w:val="-1"/>
        </w:rPr>
        <w:t>рабочая</w:t>
      </w:r>
      <w:r>
        <w:rPr>
          <w:spacing w:val="-15"/>
        </w:rPr>
        <w:t xml:space="preserve"> </w:t>
      </w:r>
      <w:r>
        <w:rPr>
          <w:spacing w:val="-1"/>
        </w:rPr>
        <w:t>программа</w:t>
      </w:r>
      <w:r>
        <w:rPr>
          <w:spacing w:val="-13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локальный</w:t>
      </w:r>
      <w:r>
        <w:rPr>
          <w:spacing w:val="-14"/>
        </w:rPr>
        <w:t xml:space="preserve"> </w:t>
      </w:r>
      <w:r>
        <w:t>акт</w:t>
      </w:r>
      <w:r>
        <w:rPr>
          <w:spacing w:val="-17"/>
        </w:rPr>
        <w:t xml:space="preserve"> </w:t>
      </w:r>
      <w:r>
        <w:t>дошкольного</w:t>
      </w:r>
      <w:r>
        <w:rPr>
          <w:spacing w:val="-17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учреждения,</w:t>
      </w:r>
      <w:r>
        <w:rPr>
          <w:spacing w:val="-57"/>
        </w:rPr>
        <w:t xml:space="preserve"> </w:t>
      </w:r>
      <w:r>
        <w:t>разработанный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8"/>
        </w:rPr>
        <w:t xml:space="preserve"> </w:t>
      </w:r>
      <w:r>
        <w:t>муниципального</w:t>
      </w:r>
      <w:r>
        <w:rPr>
          <w:spacing w:val="-14"/>
        </w:rPr>
        <w:t xml:space="preserve"> </w:t>
      </w:r>
      <w:r>
        <w:t>бюджетного</w:t>
      </w:r>
      <w:r>
        <w:rPr>
          <w:spacing w:val="-13"/>
        </w:rPr>
        <w:t xml:space="preserve"> </w:t>
      </w:r>
      <w:r>
        <w:t>дошкольного</w:t>
      </w:r>
      <w:r>
        <w:rPr>
          <w:spacing w:val="-15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учреждения</w:t>
      </w:r>
      <w:r>
        <w:rPr>
          <w:spacing w:val="-11"/>
        </w:rPr>
        <w:t xml:space="preserve"> </w:t>
      </w:r>
      <w:r w:rsidR="00783AB4">
        <w:t xml:space="preserve">детского </w:t>
      </w:r>
      <w:r>
        <w:t>сад</w:t>
      </w:r>
      <w:r w:rsidR="00783AB4">
        <w:t>а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783AB4">
        <w:t>5</w:t>
      </w:r>
      <w:r>
        <w:rPr>
          <w:spacing w:val="-8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Уссурийска</w:t>
      </w:r>
      <w:r>
        <w:rPr>
          <w:spacing w:val="-1"/>
        </w:rPr>
        <w:t xml:space="preserve"> </w:t>
      </w:r>
      <w:r>
        <w:t>УГО.</w:t>
      </w:r>
    </w:p>
    <w:p w:rsidR="00F40BE7" w:rsidRDefault="00356AD6" w:rsidP="00783AB4">
      <w:pPr>
        <w:pStyle w:val="2"/>
        <w:spacing w:before="1"/>
        <w:rPr>
          <w:b w:val="0"/>
        </w:rPr>
      </w:pPr>
      <w:r>
        <w:t>Нормативная</w:t>
      </w:r>
      <w:r>
        <w:rPr>
          <w:spacing w:val="-1"/>
        </w:rPr>
        <w:t xml:space="preserve"> </w:t>
      </w:r>
      <w:r>
        <w:t>база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b w:val="0"/>
        </w:rPr>
        <w:t>:</w:t>
      </w:r>
      <w:bookmarkStart w:id="0" w:name="_GoBack"/>
      <w:bookmarkEnd w:id="0"/>
    </w:p>
    <w:p w:rsidR="00783AB4" w:rsidRPr="00783AB4" w:rsidRDefault="00783AB4" w:rsidP="00783AB4">
      <w:pPr>
        <w:pStyle w:val="2"/>
        <w:spacing w:line="275" w:lineRule="exact"/>
        <w:jc w:val="left"/>
        <w:rPr>
          <w:b w:val="0"/>
        </w:rPr>
      </w:pPr>
      <w:r>
        <w:t>-</w:t>
      </w:r>
      <w:r w:rsidRPr="00783AB4">
        <w:rPr>
          <w:b w:val="0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83AB4" w:rsidRPr="00783AB4" w:rsidRDefault="00783AB4" w:rsidP="00783AB4">
      <w:pPr>
        <w:pStyle w:val="2"/>
        <w:spacing w:line="275" w:lineRule="exact"/>
        <w:jc w:val="left"/>
        <w:rPr>
          <w:b w:val="0"/>
        </w:rPr>
      </w:pPr>
      <w:r w:rsidRPr="00783AB4">
        <w:rPr>
          <w:b w:val="0"/>
        </w:rPr>
        <w:t>-Указ Президента Российской Федерации от 21 июля 2020 г. № 474 «О национальных целях развития Российской Федерации на период до 2030 года»;</w:t>
      </w:r>
    </w:p>
    <w:p w:rsidR="00783AB4" w:rsidRPr="00783AB4" w:rsidRDefault="00783AB4" w:rsidP="00783AB4">
      <w:pPr>
        <w:pStyle w:val="2"/>
        <w:spacing w:line="275" w:lineRule="exact"/>
        <w:jc w:val="left"/>
        <w:rPr>
          <w:b w:val="0"/>
        </w:rPr>
      </w:pPr>
      <w:r w:rsidRPr="00783AB4">
        <w:rPr>
          <w:b w:val="0"/>
        </w:rPr>
        <w:t>-Указ Президента Российской Федерации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</w:t>
      </w:r>
    </w:p>
    <w:p w:rsidR="00783AB4" w:rsidRPr="00783AB4" w:rsidRDefault="00783AB4" w:rsidP="00783AB4">
      <w:pPr>
        <w:pStyle w:val="2"/>
        <w:spacing w:line="275" w:lineRule="exact"/>
        <w:jc w:val="left"/>
        <w:rPr>
          <w:b w:val="0"/>
        </w:rPr>
      </w:pPr>
      <w:r w:rsidRPr="00783AB4">
        <w:rPr>
          <w:b w:val="0"/>
        </w:rPr>
        <w:t>-Федеральный закон от 29 декабря 2012 г. № 273-ФЗ «Об образовании в Российской Федерации»;</w:t>
      </w:r>
    </w:p>
    <w:p w:rsidR="00783AB4" w:rsidRPr="00783AB4" w:rsidRDefault="00783AB4" w:rsidP="00783AB4">
      <w:pPr>
        <w:pStyle w:val="2"/>
        <w:spacing w:line="275" w:lineRule="exact"/>
        <w:jc w:val="left"/>
        <w:rPr>
          <w:b w:val="0"/>
        </w:rPr>
      </w:pPr>
      <w:r w:rsidRPr="00783AB4">
        <w:rPr>
          <w:b w:val="0"/>
        </w:rPr>
        <w:t>-Федеральный закон от 31 июля 2020 г. № 304-ФЗ «О внесении изменений в Федеральный закон «Об образовании в Российской Федерации» по вопросам воспитания обучающихся»</w:t>
      </w:r>
    </w:p>
    <w:p w:rsidR="00783AB4" w:rsidRPr="00783AB4" w:rsidRDefault="00783AB4" w:rsidP="00783AB4">
      <w:pPr>
        <w:pStyle w:val="2"/>
        <w:spacing w:line="275" w:lineRule="exact"/>
        <w:jc w:val="left"/>
        <w:rPr>
          <w:b w:val="0"/>
        </w:rPr>
      </w:pPr>
      <w:r w:rsidRPr="00783AB4">
        <w:rPr>
          <w:b w:val="0"/>
        </w:rPr>
        <w:t>-Федеральный закон от 24 сентября 2022 г. № 371-ФЗ «О внесении изменений в Федеральный закон «Об образовании в Российской Федерации» и статью 1 Федерального закона «Об обязательных требованиях в Российской Федерации»</w:t>
      </w:r>
    </w:p>
    <w:p w:rsidR="00783AB4" w:rsidRPr="00783AB4" w:rsidRDefault="00783AB4" w:rsidP="00783AB4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>распоряжение Правительства Российской Федерации от 29 мая 2015 г. №   999-р «Об утверждении Стратегии развития воспитания в Российской Федерации на период до 2025 года»;</w:t>
      </w:r>
    </w:p>
    <w:p w:rsidR="00783AB4" w:rsidRPr="00783AB4" w:rsidRDefault="00783AB4" w:rsidP="00783AB4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 xml:space="preserve">федеральный государственный образовательный стандарт дошкольного образования (утвержден приказом </w:t>
      </w:r>
      <w:proofErr w:type="spellStart"/>
      <w:r w:rsidRPr="00783AB4">
        <w:rPr>
          <w:b w:val="0"/>
        </w:rPr>
        <w:t>Минобрнауки</w:t>
      </w:r>
      <w:proofErr w:type="spellEnd"/>
      <w:r w:rsidRPr="00783AB4">
        <w:rPr>
          <w:b w:val="0"/>
        </w:rPr>
        <w:t xml:space="preserve">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 w:rsidRPr="00783AB4">
        <w:rPr>
          <w:b w:val="0"/>
        </w:rPr>
        <w:t>Минпросвещения</w:t>
      </w:r>
      <w:proofErr w:type="spellEnd"/>
      <w:r w:rsidRPr="00783AB4">
        <w:rPr>
          <w:b w:val="0"/>
        </w:rPr>
        <w:t xml:space="preserve"> России от 8 ноября 2022 г. № 955, зарегистрировано в Минюсте России 6 февраля 2023 г., регистрационный № 72264);</w:t>
      </w:r>
    </w:p>
    <w:p w:rsidR="00783AB4" w:rsidRPr="00783AB4" w:rsidRDefault="00783AB4" w:rsidP="00783AB4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 xml:space="preserve">федеральная образовательная программа дошкольного образования (утверждена приказом </w:t>
      </w:r>
      <w:proofErr w:type="spellStart"/>
      <w:r w:rsidRPr="00783AB4">
        <w:rPr>
          <w:b w:val="0"/>
        </w:rPr>
        <w:t>Минпросвещения</w:t>
      </w:r>
      <w:proofErr w:type="spellEnd"/>
      <w:r w:rsidRPr="00783AB4">
        <w:rPr>
          <w:b w:val="0"/>
        </w:rPr>
        <w:t xml:space="preserve"> России от 25 ноября 2022 г. № 1028, зарегистрировано в Минюсте России 28 декабря 2022 г., регистрационный № 71847);</w:t>
      </w:r>
    </w:p>
    <w:p w:rsidR="00783AB4" w:rsidRPr="00783AB4" w:rsidRDefault="00783AB4" w:rsidP="00783AB4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(утверждена приказом </w:t>
      </w:r>
      <w:proofErr w:type="spellStart"/>
      <w:r w:rsidRPr="00783AB4">
        <w:rPr>
          <w:b w:val="0"/>
        </w:rPr>
        <w:t>Минпросвещения</w:t>
      </w:r>
      <w:proofErr w:type="spellEnd"/>
      <w:r w:rsidRPr="00783AB4">
        <w:rPr>
          <w:b w:val="0"/>
        </w:rPr>
        <w:t xml:space="preserve"> России от 31 июля 2020 года № 373, зарегистрировано в Минюсте России 31 августа 2020 г., регистрационный № 59599);</w:t>
      </w:r>
    </w:p>
    <w:p w:rsidR="00783AB4" w:rsidRPr="00783AB4" w:rsidRDefault="00783AB4" w:rsidP="00783AB4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>Письмо Министерства просвещения Российской Федерации от 19.12.2022 №03-2110) Рекомендации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образования;</w:t>
      </w:r>
    </w:p>
    <w:p w:rsidR="00783AB4" w:rsidRPr="00783AB4" w:rsidRDefault="00783AB4" w:rsidP="00783AB4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молодёжи (утверждены постановлением Главного государственного санитарного врача Российской Федерации от 28 сентября 2020 г. № 28, зарегистрировано в Минюсте России 18 декабря 2020 г., регистрационный № 61573);</w:t>
      </w:r>
    </w:p>
    <w:p w:rsidR="00783AB4" w:rsidRPr="00783AB4" w:rsidRDefault="00783AB4" w:rsidP="00783AB4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 xml:space="preserve">Закон Приморского края от 5 декабря 2018 года N 409-КЗ «О субвенциях на обеспечение государственных гарантий реализации прав на получение общедоступного и бесплатного </w:t>
      </w:r>
      <w:r w:rsidRPr="00783AB4">
        <w:rPr>
          <w:b w:val="0"/>
        </w:rPr>
        <w:lastRenderedPageBreak/>
        <w:t>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 Приморского края» (с изменениями на 11 октября 2022 года)</w:t>
      </w:r>
    </w:p>
    <w:p w:rsidR="00783AB4" w:rsidRPr="00783AB4" w:rsidRDefault="00783AB4" w:rsidP="00783AB4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>Устав МБДОУ детский сад №5;</w:t>
      </w:r>
    </w:p>
    <w:p w:rsidR="00783AB4" w:rsidRPr="00783AB4" w:rsidRDefault="00783AB4" w:rsidP="00783AB4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>Программа развития МБДОУ детский сад №5;</w:t>
      </w:r>
    </w:p>
    <w:p w:rsidR="00783AB4" w:rsidRPr="00783AB4" w:rsidRDefault="00783AB4" w:rsidP="00783AB4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>Постановление администрации Приморского края от 16 декабря 2019 года N 848-па «Об утверждении государственной программы Приморского края "Развитие образования Приморского края" (с изменениями на 13 января 2023 года);</w:t>
      </w:r>
    </w:p>
    <w:p w:rsidR="00783AB4" w:rsidRDefault="00783AB4">
      <w:pPr>
        <w:pStyle w:val="2"/>
        <w:spacing w:line="275" w:lineRule="exact"/>
        <w:ind w:left="529"/>
        <w:jc w:val="left"/>
      </w:pPr>
    </w:p>
    <w:p w:rsidR="00F40BE7" w:rsidRDefault="00356AD6">
      <w:pPr>
        <w:pStyle w:val="2"/>
        <w:spacing w:line="275" w:lineRule="exact"/>
        <w:ind w:left="529"/>
        <w:jc w:val="left"/>
      </w:pPr>
      <w:r>
        <w:t>Программа</w:t>
      </w:r>
      <w:r>
        <w:rPr>
          <w:spacing w:val="-2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на: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30"/>
        </w:tabs>
        <w:ind w:right="82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 его личностного развития, инициативы и творческих способностей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30"/>
        </w:tabs>
        <w:spacing w:line="237" w:lineRule="auto"/>
        <w:ind w:right="827"/>
        <w:jc w:val="both"/>
        <w:rPr>
          <w:sz w:val="24"/>
        </w:rPr>
      </w:pP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8"/>
          <w:sz w:val="24"/>
        </w:rPr>
        <w:t xml:space="preserve"> </w:t>
      </w:r>
      <w:r>
        <w:rPr>
          <w:sz w:val="24"/>
        </w:rPr>
        <w:t>собой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индивидуализации.</w:t>
      </w:r>
    </w:p>
    <w:p w:rsidR="00F40BE7" w:rsidRDefault="00356AD6">
      <w:pPr>
        <w:pStyle w:val="a3"/>
        <w:ind w:right="828" w:firstLine="0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t>: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 качеств посредством проектирования социальных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-57"/>
        </w:rPr>
        <w:t xml:space="preserve"> </w:t>
      </w:r>
      <w:r>
        <w:t>позитивную социализацию, мотивацию и поддержку индивидуальности детей через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познавательно-исследовательскую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активности.</w:t>
      </w:r>
    </w:p>
    <w:p w:rsidR="00F40BE7" w:rsidRDefault="00356AD6">
      <w:pPr>
        <w:pStyle w:val="2"/>
        <w:spacing w:line="275" w:lineRule="exact"/>
        <w:ind w:left="709"/>
      </w:pPr>
      <w:r>
        <w:t>Задачи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39"/>
        </w:tabs>
        <w:spacing w:before="1" w:line="237" w:lineRule="auto"/>
        <w:ind w:left="538" w:right="831"/>
        <w:jc w:val="both"/>
        <w:rPr>
          <w:sz w:val="24"/>
        </w:rPr>
      </w:pPr>
      <w:r>
        <w:rPr>
          <w:sz w:val="24"/>
        </w:rPr>
        <w:t>обеспечить охрану и укрепление физического и психического здоровья детей,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благополучия;</w:t>
      </w:r>
    </w:p>
    <w:p w:rsidR="00F40BE7" w:rsidRDefault="00356AD6" w:rsidP="00CD36F9">
      <w:pPr>
        <w:pStyle w:val="a4"/>
        <w:numPr>
          <w:ilvl w:val="0"/>
          <w:numId w:val="1"/>
        </w:numPr>
        <w:tabs>
          <w:tab w:val="left" w:pos="539"/>
        </w:tabs>
        <w:spacing w:before="66" w:line="237" w:lineRule="auto"/>
        <w:ind w:left="538" w:right="832" w:firstLine="0"/>
        <w:jc w:val="both"/>
      </w:pPr>
      <w:r w:rsidRPr="00783AB4">
        <w:rPr>
          <w:spacing w:val="-1"/>
          <w:sz w:val="24"/>
        </w:rPr>
        <w:t>обеспечить</w:t>
      </w:r>
      <w:r w:rsidRPr="00783AB4">
        <w:rPr>
          <w:spacing w:val="37"/>
          <w:sz w:val="24"/>
        </w:rPr>
        <w:t xml:space="preserve"> </w:t>
      </w:r>
      <w:r w:rsidRPr="00783AB4">
        <w:rPr>
          <w:spacing w:val="-1"/>
          <w:sz w:val="24"/>
        </w:rPr>
        <w:t>равные</w:t>
      </w:r>
      <w:r w:rsidRPr="00783AB4">
        <w:rPr>
          <w:spacing w:val="-14"/>
          <w:sz w:val="24"/>
        </w:rPr>
        <w:t xml:space="preserve"> </w:t>
      </w:r>
      <w:r w:rsidRPr="00783AB4">
        <w:rPr>
          <w:spacing w:val="-1"/>
          <w:sz w:val="24"/>
        </w:rPr>
        <w:t>возможности</w:t>
      </w:r>
      <w:r w:rsidRPr="00783AB4">
        <w:rPr>
          <w:spacing w:val="-11"/>
          <w:sz w:val="24"/>
        </w:rPr>
        <w:t xml:space="preserve"> </w:t>
      </w:r>
      <w:r>
        <w:rPr>
          <w:sz w:val="24"/>
        </w:rPr>
        <w:t>для</w:t>
      </w:r>
      <w:r w:rsidRPr="00783AB4">
        <w:rPr>
          <w:spacing w:val="-14"/>
          <w:sz w:val="24"/>
        </w:rPr>
        <w:t xml:space="preserve"> </w:t>
      </w:r>
      <w:r>
        <w:rPr>
          <w:sz w:val="24"/>
        </w:rPr>
        <w:t>полноценного</w:t>
      </w:r>
      <w:r w:rsidRPr="00783AB4">
        <w:rPr>
          <w:spacing w:val="-11"/>
          <w:sz w:val="24"/>
        </w:rPr>
        <w:t xml:space="preserve"> </w:t>
      </w:r>
      <w:r>
        <w:rPr>
          <w:sz w:val="24"/>
        </w:rPr>
        <w:t>развития</w:t>
      </w:r>
      <w:r w:rsidRPr="00783AB4">
        <w:rPr>
          <w:spacing w:val="-12"/>
          <w:sz w:val="24"/>
        </w:rPr>
        <w:t xml:space="preserve"> </w:t>
      </w:r>
      <w:r>
        <w:rPr>
          <w:sz w:val="24"/>
        </w:rPr>
        <w:t>каждого</w:t>
      </w:r>
      <w:r w:rsidRPr="00783AB4">
        <w:rPr>
          <w:spacing w:val="-15"/>
          <w:sz w:val="24"/>
        </w:rPr>
        <w:t xml:space="preserve"> </w:t>
      </w:r>
      <w:r>
        <w:rPr>
          <w:sz w:val="24"/>
        </w:rPr>
        <w:t>ребёнка</w:t>
      </w:r>
      <w:r w:rsidRPr="00783AB4">
        <w:rPr>
          <w:spacing w:val="-13"/>
          <w:sz w:val="24"/>
        </w:rPr>
        <w:t xml:space="preserve"> </w:t>
      </w:r>
      <w:r>
        <w:rPr>
          <w:sz w:val="24"/>
        </w:rPr>
        <w:t>в</w:t>
      </w:r>
      <w:r w:rsidRPr="00783AB4">
        <w:rPr>
          <w:spacing w:val="-13"/>
          <w:sz w:val="24"/>
        </w:rPr>
        <w:t xml:space="preserve"> </w:t>
      </w:r>
      <w:r>
        <w:rPr>
          <w:sz w:val="24"/>
        </w:rPr>
        <w:t>период</w:t>
      </w:r>
      <w:r w:rsidRPr="00783AB4"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 w:rsidRPr="00783AB4">
        <w:rPr>
          <w:spacing w:val="21"/>
          <w:sz w:val="24"/>
        </w:rPr>
        <w:t xml:space="preserve"> </w:t>
      </w:r>
      <w:r>
        <w:rPr>
          <w:sz w:val="24"/>
        </w:rPr>
        <w:t>детства</w:t>
      </w:r>
      <w:r w:rsidRPr="00783AB4">
        <w:rPr>
          <w:spacing w:val="18"/>
          <w:sz w:val="24"/>
        </w:rPr>
        <w:t xml:space="preserve"> </w:t>
      </w:r>
      <w:r>
        <w:rPr>
          <w:sz w:val="24"/>
        </w:rPr>
        <w:t>независимо</w:t>
      </w:r>
      <w:r w:rsidRPr="00783AB4">
        <w:rPr>
          <w:spacing w:val="21"/>
          <w:sz w:val="24"/>
        </w:rPr>
        <w:t xml:space="preserve"> </w:t>
      </w:r>
      <w:r>
        <w:rPr>
          <w:sz w:val="24"/>
        </w:rPr>
        <w:t>от</w:t>
      </w:r>
      <w:r w:rsidRPr="00783AB4">
        <w:rPr>
          <w:spacing w:val="22"/>
          <w:sz w:val="24"/>
        </w:rPr>
        <w:t xml:space="preserve"> </w:t>
      </w:r>
      <w:r>
        <w:rPr>
          <w:sz w:val="24"/>
        </w:rPr>
        <w:t>места</w:t>
      </w:r>
      <w:r w:rsidRPr="00783AB4">
        <w:rPr>
          <w:spacing w:val="21"/>
          <w:sz w:val="24"/>
        </w:rPr>
        <w:t xml:space="preserve"> </w:t>
      </w:r>
      <w:r>
        <w:rPr>
          <w:sz w:val="24"/>
        </w:rPr>
        <w:t>проживания,</w:t>
      </w:r>
      <w:r w:rsidRPr="00783AB4">
        <w:rPr>
          <w:spacing w:val="21"/>
          <w:sz w:val="24"/>
        </w:rPr>
        <w:t xml:space="preserve"> </w:t>
      </w:r>
      <w:r>
        <w:rPr>
          <w:sz w:val="24"/>
        </w:rPr>
        <w:t>пола,</w:t>
      </w:r>
      <w:r w:rsidRPr="00783AB4">
        <w:rPr>
          <w:spacing w:val="21"/>
          <w:sz w:val="24"/>
        </w:rPr>
        <w:t xml:space="preserve"> </w:t>
      </w:r>
      <w:r>
        <w:rPr>
          <w:sz w:val="24"/>
        </w:rPr>
        <w:t>нации,</w:t>
      </w:r>
      <w:r w:rsidRPr="00783AB4">
        <w:rPr>
          <w:spacing w:val="21"/>
          <w:sz w:val="24"/>
        </w:rPr>
        <w:t xml:space="preserve"> </w:t>
      </w:r>
      <w:proofErr w:type="spellStart"/>
      <w:proofErr w:type="gramStart"/>
      <w:r>
        <w:rPr>
          <w:sz w:val="24"/>
        </w:rPr>
        <w:t>языка,</w:t>
      </w:r>
      <w:r>
        <w:t>социального</w:t>
      </w:r>
      <w:proofErr w:type="spellEnd"/>
      <w:proofErr w:type="gramEnd"/>
      <w:r w:rsidRPr="00783AB4">
        <w:rPr>
          <w:spacing w:val="1"/>
        </w:rPr>
        <w:t xml:space="preserve"> </w:t>
      </w:r>
      <w:r>
        <w:t>статуса,</w:t>
      </w:r>
      <w:r w:rsidRPr="00783AB4">
        <w:rPr>
          <w:spacing w:val="1"/>
        </w:rPr>
        <w:t xml:space="preserve"> </w:t>
      </w:r>
      <w:r>
        <w:t>психофизиологических</w:t>
      </w:r>
      <w:r w:rsidRPr="00783AB4">
        <w:rPr>
          <w:spacing w:val="1"/>
        </w:rPr>
        <w:t xml:space="preserve"> </w:t>
      </w:r>
      <w:r>
        <w:t>и</w:t>
      </w:r>
      <w:r w:rsidRPr="00783AB4">
        <w:rPr>
          <w:spacing w:val="1"/>
        </w:rPr>
        <w:t xml:space="preserve"> </w:t>
      </w:r>
      <w:r>
        <w:t>других</w:t>
      </w:r>
      <w:r w:rsidRPr="00783AB4">
        <w:rPr>
          <w:spacing w:val="1"/>
        </w:rPr>
        <w:t xml:space="preserve"> </w:t>
      </w:r>
      <w:r>
        <w:t>особенностей</w:t>
      </w:r>
      <w:r w:rsidRPr="00783AB4">
        <w:rPr>
          <w:spacing w:val="1"/>
        </w:rPr>
        <w:t xml:space="preserve"> </w:t>
      </w:r>
      <w:r>
        <w:t>(в</w:t>
      </w:r>
      <w:r w:rsidRPr="00783AB4">
        <w:rPr>
          <w:spacing w:val="1"/>
        </w:rPr>
        <w:t xml:space="preserve"> </w:t>
      </w:r>
      <w:r>
        <w:t>том</w:t>
      </w:r>
      <w:r w:rsidRPr="00783AB4">
        <w:rPr>
          <w:spacing w:val="1"/>
        </w:rPr>
        <w:t xml:space="preserve"> </w:t>
      </w:r>
      <w:r>
        <w:t>числе</w:t>
      </w:r>
      <w:r w:rsidRPr="00783AB4">
        <w:rPr>
          <w:spacing w:val="1"/>
        </w:rPr>
        <w:t xml:space="preserve"> </w:t>
      </w:r>
      <w:r>
        <w:t>ограниченных</w:t>
      </w:r>
      <w:r w:rsidRPr="00783AB4">
        <w:rPr>
          <w:spacing w:val="1"/>
        </w:rPr>
        <w:t xml:space="preserve"> </w:t>
      </w:r>
      <w:r>
        <w:t>возможностей здоровья);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39"/>
        </w:tabs>
        <w:spacing w:before="2"/>
        <w:ind w:left="538" w:hanging="361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39"/>
        </w:tabs>
        <w:spacing w:before="2"/>
        <w:ind w:left="538" w:right="832"/>
        <w:jc w:val="both"/>
        <w:rPr>
          <w:sz w:val="24"/>
        </w:rPr>
      </w:pPr>
      <w:r>
        <w:rPr>
          <w:sz w:val="24"/>
        </w:rPr>
        <w:t>создать благоприятные условия развития детей в соответствии с их возрастными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 потенциала каждого ребёнка как субъекта отношений с самим собой,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детьми, взрослыми и миром;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39"/>
        </w:tabs>
        <w:spacing w:before="1" w:line="237" w:lineRule="auto"/>
        <w:ind w:left="538" w:right="826"/>
        <w:jc w:val="both"/>
        <w:rPr>
          <w:sz w:val="24"/>
        </w:rPr>
      </w:pPr>
      <w:r>
        <w:rPr>
          <w:sz w:val="24"/>
        </w:rPr>
        <w:t>объединить обучения и воспитания в целостный образовательный процесс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принятых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38"/>
          <w:tab w:val="left" w:pos="539"/>
          <w:tab w:val="left" w:pos="2392"/>
          <w:tab w:val="left" w:pos="3371"/>
          <w:tab w:val="left" w:pos="4790"/>
          <w:tab w:val="left" w:pos="6440"/>
          <w:tab w:val="left" w:pos="7711"/>
        </w:tabs>
        <w:spacing w:before="7" w:line="237" w:lineRule="auto"/>
        <w:ind w:left="538" w:right="826"/>
        <w:jc w:val="right"/>
        <w:rPr>
          <w:sz w:val="24"/>
        </w:rPr>
      </w:pPr>
      <w:r>
        <w:rPr>
          <w:spacing w:val="-1"/>
          <w:sz w:val="24"/>
        </w:rPr>
        <w:t>формировать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общую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культуру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личности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-1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эстетических,</w:t>
      </w:r>
      <w:r>
        <w:rPr>
          <w:sz w:val="24"/>
        </w:rPr>
        <w:tab/>
        <w:t>интеллектуальных,</w:t>
      </w:r>
      <w:r>
        <w:rPr>
          <w:sz w:val="24"/>
        </w:rPr>
        <w:tab/>
        <w:t>физических</w:t>
      </w:r>
      <w:r>
        <w:rPr>
          <w:sz w:val="24"/>
        </w:rPr>
        <w:tab/>
        <w:t>качеств,</w:t>
      </w:r>
      <w:r>
        <w:rPr>
          <w:sz w:val="24"/>
        </w:rPr>
        <w:tab/>
        <w:t>инициативности,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ответственности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предпосылок</w:t>
      </w:r>
    </w:p>
    <w:p w:rsidR="00F40BE7" w:rsidRDefault="00356AD6">
      <w:pPr>
        <w:pStyle w:val="a3"/>
        <w:spacing w:before="4"/>
        <w:ind w:left="538" w:firstLine="0"/>
        <w:jc w:val="both"/>
      </w:pPr>
      <w:r>
        <w:t>учебной</w:t>
      </w:r>
      <w:r>
        <w:rPr>
          <w:spacing w:val="-2"/>
        </w:rPr>
        <w:t xml:space="preserve"> </w:t>
      </w:r>
      <w:r>
        <w:t>деятельности;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38"/>
          <w:tab w:val="left" w:pos="539"/>
          <w:tab w:val="left" w:pos="1965"/>
          <w:tab w:val="left" w:pos="3973"/>
          <w:tab w:val="left" w:pos="4350"/>
          <w:tab w:val="left" w:pos="5439"/>
          <w:tab w:val="left" w:pos="7564"/>
          <w:tab w:val="left" w:pos="8148"/>
          <w:tab w:val="left" w:pos="9325"/>
        </w:tabs>
        <w:spacing w:before="4" w:line="237" w:lineRule="auto"/>
        <w:ind w:left="538" w:right="825"/>
        <w:jc w:val="right"/>
        <w:rPr>
          <w:sz w:val="24"/>
        </w:rPr>
      </w:pPr>
      <w:r>
        <w:rPr>
          <w:sz w:val="24"/>
        </w:rPr>
        <w:t>обеспечить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</w:t>
      </w:r>
      <w:r>
        <w:rPr>
          <w:spacing w:val="9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2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09"/>
          <w:sz w:val="24"/>
        </w:rPr>
        <w:t xml:space="preserve"> </w:t>
      </w:r>
      <w:r>
        <w:rPr>
          <w:sz w:val="24"/>
        </w:rPr>
        <w:t>формирования</w:t>
      </w:r>
      <w:r>
        <w:rPr>
          <w:sz w:val="24"/>
        </w:rPr>
        <w:tab/>
      </w:r>
      <w:r>
        <w:rPr>
          <w:sz w:val="24"/>
        </w:rPr>
        <w:tab/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z w:val="24"/>
        </w:rPr>
        <w:tab/>
        <w:t>направленности</w:t>
      </w:r>
      <w:r>
        <w:rPr>
          <w:sz w:val="24"/>
        </w:rPr>
        <w:tab/>
        <w:t>с</w:t>
      </w:r>
      <w:r>
        <w:rPr>
          <w:sz w:val="24"/>
        </w:rPr>
        <w:tab/>
        <w:t>учётом</w:t>
      </w:r>
      <w:r>
        <w:rPr>
          <w:sz w:val="24"/>
        </w:rPr>
        <w:tab/>
        <w:t>образовательных</w:t>
      </w:r>
      <w:r>
        <w:rPr>
          <w:sz w:val="24"/>
        </w:rPr>
        <w:tab/>
        <w:t>потребностей</w:t>
      </w:r>
      <w:r>
        <w:rPr>
          <w:sz w:val="24"/>
        </w:rPr>
        <w:tab/>
        <w:t>и</w:t>
      </w:r>
    </w:p>
    <w:p w:rsidR="00F40BE7" w:rsidRDefault="00356AD6">
      <w:pPr>
        <w:pStyle w:val="a3"/>
        <w:spacing w:before="3"/>
        <w:ind w:left="538" w:firstLine="0"/>
        <w:jc w:val="both"/>
      </w:pPr>
      <w:r>
        <w:t>способностей</w:t>
      </w:r>
      <w:r>
        <w:rPr>
          <w:spacing w:val="-2"/>
        </w:rPr>
        <w:t xml:space="preserve"> </w:t>
      </w:r>
      <w:r>
        <w:t>детей;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39"/>
        </w:tabs>
        <w:spacing w:before="4" w:line="237" w:lineRule="auto"/>
        <w:ind w:left="538" w:right="832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индивидуальным,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физиологическим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39"/>
        </w:tabs>
        <w:spacing w:before="2"/>
        <w:ind w:left="538" w:right="829"/>
        <w:jc w:val="both"/>
        <w:rPr>
          <w:sz w:val="24"/>
        </w:rPr>
      </w:pPr>
      <w:r>
        <w:rPr>
          <w:spacing w:val="-1"/>
          <w:sz w:val="24"/>
        </w:rPr>
        <w:t>обеспечить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психолого-педагогическую</w:t>
      </w:r>
      <w:r>
        <w:rPr>
          <w:spacing w:val="-12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17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родителей (законных представителей) в вопросах развития и образования, охраны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детей.</w:t>
      </w:r>
    </w:p>
    <w:p w:rsidR="00F40BE7" w:rsidRDefault="00356AD6">
      <w:pPr>
        <w:pStyle w:val="2"/>
        <w:spacing w:line="275" w:lineRule="exact"/>
      </w:pPr>
      <w:r>
        <w:t>Структура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программы: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39"/>
        </w:tabs>
        <w:spacing w:line="276" w:lineRule="auto"/>
        <w:ind w:left="538" w:right="824"/>
        <w:jc w:val="both"/>
        <w:rPr>
          <w:sz w:val="24"/>
        </w:rPr>
      </w:pPr>
      <w:r>
        <w:rPr>
          <w:sz w:val="24"/>
        </w:rPr>
        <w:t>Целевой раздел Рабочей программы определяет цели и задачи, принципы и подходы к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формированию Программы, значимые для разработки программы характеристики,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планируемые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в виде целевых ориентиров, 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детей.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39"/>
        </w:tabs>
        <w:spacing w:line="289" w:lineRule="exact"/>
        <w:ind w:left="538" w:hanging="361"/>
        <w:jc w:val="both"/>
        <w:rPr>
          <w:sz w:val="24"/>
        </w:rPr>
      </w:pPr>
      <w:r>
        <w:rPr>
          <w:sz w:val="24"/>
        </w:rPr>
        <w:t>Содержательный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включает: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30"/>
        </w:tabs>
        <w:spacing w:line="237" w:lineRule="auto"/>
        <w:ind w:right="824"/>
        <w:jc w:val="both"/>
        <w:rPr>
          <w:sz w:val="24"/>
        </w:rPr>
      </w:pPr>
      <w:r>
        <w:rPr>
          <w:sz w:val="24"/>
        </w:rPr>
        <w:t>описание образовательной деятельности в соответствии с направлениями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художественно-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физической;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29"/>
          <w:tab w:val="left" w:pos="530"/>
        </w:tabs>
        <w:spacing w:before="5" w:line="293" w:lineRule="exact"/>
        <w:ind w:hanging="361"/>
        <w:rPr>
          <w:sz w:val="24"/>
        </w:rPr>
      </w:pPr>
      <w:r>
        <w:rPr>
          <w:sz w:val="24"/>
        </w:rPr>
        <w:t>вариативные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способы,</w:t>
      </w:r>
      <w:r>
        <w:rPr>
          <w:spacing w:val="56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29"/>
          <w:tab w:val="left" w:pos="530"/>
        </w:tabs>
        <w:spacing w:line="293" w:lineRule="exact"/>
        <w:ind w:hanging="361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практик;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29"/>
          <w:tab w:val="left" w:pos="530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инициативы;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29"/>
          <w:tab w:val="left" w:pos="530"/>
        </w:tabs>
        <w:spacing w:line="293" w:lineRule="exact"/>
        <w:ind w:hanging="361"/>
        <w:rPr>
          <w:sz w:val="24"/>
        </w:rPr>
      </w:pP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29"/>
          <w:tab w:val="left" w:pos="530"/>
        </w:tabs>
        <w:spacing w:line="292" w:lineRule="exact"/>
        <w:ind w:hanging="361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дошкольников.</w:t>
      </w:r>
    </w:p>
    <w:p w:rsidR="00F40BE7" w:rsidRDefault="00356AD6">
      <w:pPr>
        <w:ind w:left="102"/>
        <w:rPr>
          <w:sz w:val="24"/>
        </w:rPr>
      </w:pPr>
      <w:r>
        <w:rPr>
          <w:b/>
          <w:sz w:val="24"/>
        </w:rPr>
        <w:t>Организационный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описывает</w:t>
      </w:r>
      <w:r>
        <w:rPr>
          <w:spacing w:val="14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программы: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29"/>
          <w:tab w:val="left" w:pos="530"/>
        </w:tabs>
        <w:spacing w:line="293" w:lineRule="exact"/>
        <w:ind w:hanging="361"/>
        <w:rPr>
          <w:sz w:val="24"/>
        </w:rPr>
      </w:pPr>
      <w:r>
        <w:rPr>
          <w:sz w:val="24"/>
        </w:rPr>
        <w:t>психолого-педагогические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29"/>
          <w:tab w:val="left" w:pos="530"/>
        </w:tabs>
        <w:spacing w:line="293" w:lineRule="exact"/>
        <w:ind w:hanging="361"/>
        <w:rPr>
          <w:sz w:val="24"/>
        </w:rPr>
      </w:pP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29"/>
          <w:tab w:val="left" w:pos="530"/>
          <w:tab w:val="left" w:pos="2166"/>
          <w:tab w:val="left" w:pos="4087"/>
          <w:tab w:val="left" w:pos="5654"/>
          <w:tab w:val="left" w:pos="6558"/>
          <w:tab w:val="left" w:pos="8480"/>
        </w:tabs>
        <w:ind w:right="833"/>
        <w:rPr>
          <w:sz w:val="24"/>
        </w:rPr>
      </w:pPr>
      <w:r>
        <w:rPr>
          <w:sz w:val="24"/>
        </w:rPr>
        <w:t>планирование</w:t>
      </w:r>
      <w:r>
        <w:rPr>
          <w:sz w:val="24"/>
        </w:rPr>
        <w:tab/>
        <w:t>образовательной</w:t>
      </w:r>
      <w:r>
        <w:rPr>
          <w:sz w:val="24"/>
        </w:rPr>
        <w:tab/>
        <w:t>деятельности</w:t>
      </w:r>
      <w:r>
        <w:rPr>
          <w:sz w:val="24"/>
        </w:rPr>
        <w:tab/>
        <w:t>(объем</w:t>
      </w:r>
      <w:r>
        <w:rPr>
          <w:sz w:val="24"/>
        </w:rPr>
        <w:tab/>
        <w:t>образовательной</w:t>
      </w:r>
      <w:r>
        <w:rPr>
          <w:sz w:val="24"/>
        </w:rPr>
        <w:tab/>
      </w:r>
      <w:r>
        <w:rPr>
          <w:spacing w:val="-1"/>
          <w:sz w:val="24"/>
        </w:rPr>
        <w:t>нагрузки,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комплексно-тематическое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планирование)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29"/>
          <w:tab w:val="left" w:pos="530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распорядок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29"/>
          <w:tab w:val="left" w:pos="530"/>
        </w:tabs>
        <w:spacing w:line="293" w:lineRule="exact"/>
        <w:ind w:hanging="361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(методическое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обеспечение).</w:t>
      </w:r>
    </w:p>
    <w:p w:rsidR="006B3B0C" w:rsidRPr="006B3B0C" w:rsidRDefault="006B3B0C" w:rsidP="006B3B0C">
      <w:pPr>
        <w:pStyle w:val="a3"/>
        <w:spacing w:before="8"/>
        <w:rPr>
          <w:sz w:val="23"/>
        </w:rPr>
      </w:pPr>
      <w:r w:rsidRPr="006B3B0C">
        <w:rPr>
          <w:sz w:val="23"/>
        </w:rPr>
        <w:t>Часть, формируемая участниками образовательных отношений, представлена:</w:t>
      </w:r>
    </w:p>
    <w:p w:rsidR="006B3B0C" w:rsidRPr="006B3B0C" w:rsidRDefault="006B3B0C" w:rsidP="006B3B0C">
      <w:pPr>
        <w:pStyle w:val="a3"/>
        <w:spacing w:before="8"/>
        <w:rPr>
          <w:sz w:val="23"/>
        </w:rPr>
      </w:pPr>
      <w:r w:rsidRPr="006B3B0C">
        <w:rPr>
          <w:sz w:val="23"/>
        </w:rPr>
        <w:t>‒</w:t>
      </w:r>
      <w:r w:rsidRPr="006B3B0C">
        <w:rPr>
          <w:sz w:val="23"/>
        </w:rPr>
        <w:tab/>
        <w:t xml:space="preserve">парциальной программой физического развития детей 3-7 лет «Будь здоров дошкольник» / Т.Э. </w:t>
      </w:r>
      <w:proofErr w:type="spellStart"/>
      <w:r w:rsidRPr="006B3B0C">
        <w:rPr>
          <w:sz w:val="23"/>
        </w:rPr>
        <w:t>Токаева</w:t>
      </w:r>
      <w:proofErr w:type="spellEnd"/>
      <w:r w:rsidRPr="006B3B0C">
        <w:rPr>
          <w:sz w:val="23"/>
        </w:rPr>
        <w:t xml:space="preserve"> - М.: ТЦ Сфера, 2016.</w:t>
      </w:r>
    </w:p>
    <w:p w:rsidR="006B3B0C" w:rsidRPr="006B3B0C" w:rsidRDefault="006B3B0C" w:rsidP="006B3B0C">
      <w:pPr>
        <w:pStyle w:val="a3"/>
        <w:spacing w:before="8"/>
        <w:rPr>
          <w:sz w:val="23"/>
        </w:rPr>
      </w:pPr>
      <w:r w:rsidRPr="006B3B0C">
        <w:rPr>
          <w:sz w:val="23"/>
        </w:rPr>
        <w:t>‒</w:t>
      </w:r>
      <w:r w:rsidRPr="006B3B0C">
        <w:rPr>
          <w:sz w:val="23"/>
        </w:rPr>
        <w:tab/>
        <w:t xml:space="preserve">парциальной программой «Приобщение детей к истокам русской народной культуры»/ О.А. Князева, М.Д. </w:t>
      </w:r>
      <w:proofErr w:type="spellStart"/>
      <w:r w:rsidRPr="006B3B0C">
        <w:rPr>
          <w:sz w:val="23"/>
        </w:rPr>
        <w:t>Маханева</w:t>
      </w:r>
      <w:proofErr w:type="spellEnd"/>
      <w:r w:rsidRPr="006B3B0C">
        <w:rPr>
          <w:sz w:val="23"/>
        </w:rPr>
        <w:t xml:space="preserve"> - ООО Издательство “ДЕТСТВО-ПРЕСС”, 2016.</w:t>
      </w:r>
    </w:p>
    <w:p w:rsidR="006B3B0C" w:rsidRPr="006B3B0C" w:rsidRDefault="006B3B0C" w:rsidP="006B3B0C">
      <w:pPr>
        <w:pStyle w:val="a3"/>
        <w:spacing w:before="8"/>
        <w:rPr>
          <w:sz w:val="23"/>
        </w:rPr>
      </w:pPr>
      <w:r w:rsidRPr="006B3B0C">
        <w:rPr>
          <w:sz w:val="23"/>
        </w:rPr>
        <w:t>‒</w:t>
      </w:r>
      <w:r w:rsidRPr="006B3B0C">
        <w:rPr>
          <w:sz w:val="23"/>
        </w:rPr>
        <w:tab/>
        <w:t>региональный компонент представлен программой «Мой родной Приморский край», разработанной с учетом специфики региональных особенностей Приморского края.</w:t>
      </w:r>
    </w:p>
    <w:p w:rsidR="00F40BE7" w:rsidRDefault="006B3B0C" w:rsidP="006B3B0C">
      <w:pPr>
        <w:pStyle w:val="a3"/>
        <w:spacing w:before="8"/>
        <w:ind w:left="0" w:firstLine="0"/>
        <w:rPr>
          <w:sz w:val="23"/>
        </w:rPr>
      </w:pPr>
      <w:r w:rsidRPr="006B3B0C">
        <w:rPr>
          <w:sz w:val="23"/>
        </w:rPr>
        <w:t>В части, формируемой участниками образовательных отношений, представлены выбранные участниками образовательных отношений программы, направленные на развитие детей в образовательных областях, видах деятельности и культурных практиках (парциальные образовательные программы), отобранные с учетом приоритетных направлений, климатических особенностей, а также для обеспечения коррекции нарушений развития и ориентированные на потребность детей и их родителей:</w:t>
      </w:r>
    </w:p>
    <w:p w:rsidR="00F40BE7" w:rsidRDefault="00356AD6">
      <w:pPr>
        <w:pStyle w:val="a3"/>
        <w:spacing w:before="1"/>
        <w:ind w:left="102" w:firstLine="0"/>
        <w:rPr>
          <w:i/>
        </w:rPr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программы-1</w:t>
      </w:r>
      <w:r>
        <w:rPr>
          <w:spacing w:val="-2"/>
        </w:rPr>
        <w:t xml:space="preserve"> </w:t>
      </w:r>
      <w:r>
        <w:t>год</w:t>
      </w:r>
      <w:r>
        <w:rPr>
          <w:i/>
        </w:rPr>
        <w:t>.</w:t>
      </w:r>
    </w:p>
    <w:sectPr w:rsidR="00F40BE7">
      <w:pgSz w:w="11910" w:h="16840"/>
      <w:pgMar w:top="1040" w:right="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47C8"/>
    <w:multiLevelType w:val="hybridMultilevel"/>
    <w:tmpl w:val="EFD8C120"/>
    <w:lvl w:ilvl="0" w:tplc="9F1A361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2C4F58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780A7DFC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A230B950">
      <w:numFmt w:val="bullet"/>
      <w:lvlText w:val="•"/>
      <w:lvlJc w:val="left"/>
      <w:pPr>
        <w:ind w:left="3659" w:hanging="360"/>
      </w:pPr>
      <w:rPr>
        <w:rFonts w:hint="default"/>
        <w:lang w:val="ru-RU" w:eastAsia="en-US" w:bidi="ar-SA"/>
      </w:rPr>
    </w:lvl>
    <w:lvl w:ilvl="4" w:tplc="E6A02A4E">
      <w:numFmt w:val="bullet"/>
      <w:lvlText w:val="•"/>
      <w:lvlJc w:val="left"/>
      <w:pPr>
        <w:ind w:left="4606" w:hanging="360"/>
      </w:pPr>
      <w:rPr>
        <w:rFonts w:hint="default"/>
        <w:lang w:val="ru-RU" w:eastAsia="en-US" w:bidi="ar-SA"/>
      </w:rPr>
    </w:lvl>
    <w:lvl w:ilvl="5" w:tplc="4E709EC4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57EED7F6">
      <w:numFmt w:val="bullet"/>
      <w:lvlText w:val="•"/>
      <w:lvlJc w:val="left"/>
      <w:pPr>
        <w:ind w:left="6499" w:hanging="360"/>
      </w:pPr>
      <w:rPr>
        <w:rFonts w:hint="default"/>
        <w:lang w:val="ru-RU" w:eastAsia="en-US" w:bidi="ar-SA"/>
      </w:rPr>
    </w:lvl>
    <w:lvl w:ilvl="7" w:tplc="98A0A200">
      <w:numFmt w:val="bullet"/>
      <w:lvlText w:val="•"/>
      <w:lvlJc w:val="left"/>
      <w:pPr>
        <w:ind w:left="7446" w:hanging="360"/>
      </w:pPr>
      <w:rPr>
        <w:rFonts w:hint="default"/>
        <w:lang w:val="ru-RU" w:eastAsia="en-US" w:bidi="ar-SA"/>
      </w:rPr>
    </w:lvl>
    <w:lvl w:ilvl="8" w:tplc="8256914E">
      <w:numFmt w:val="bullet"/>
      <w:lvlText w:val="•"/>
      <w:lvlJc w:val="left"/>
      <w:pPr>
        <w:ind w:left="839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38B0B81"/>
    <w:multiLevelType w:val="hybridMultilevel"/>
    <w:tmpl w:val="0AF6BFA4"/>
    <w:lvl w:ilvl="0" w:tplc="9AB0DFA8">
      <w:numFmt w:val="bullet"/>
      <w:lvlText w:val=""/>
      <w:lvlJc w:val="left"/>
      <w:pPr>
        <w:ind w:left="5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6E9BD8">
      <w:numFmt w:val="bullet"/>
      <w:lvlText w:val="•"/>
      <w:lvlJc w:val="left"/>
      <w:pPr>
        <w:ind w:left="1496" w:hanging="360"/>
      </w:pPr>
      <w:rPr>
        <w:rFonts w:hint="default"/>
        <w:lang w:val="ru-RU" w:eastAsia="en-US" w:bidi="ar-SA"/>
      </w:rPr>
    </w:lvl>
    <w:lvl w:ilvl="2" w:tplc="2A1E0C24">
      <w:numFmt w:val="bullet"/>
      <w:lvlText w:val="•"/>
      <w:lvlJc w:val="left"/>
      <w:pPr>
        <w:ind w:left="2473" w:hanging="360"/>
      </w:pPr>
      <w:rPr>
        <w:rFonts w:hint="default"/>
        <w:lang w:val="ru-RU" w:eastAsia="en-US" w:bidi="ar-SA"/>
      </w:rPr>
    </w:lvl>
    <w:lvl w:ilvl="3" w:tplc="15D4E936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4" w:tplc="698A64C2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5" w:tplc="07546524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93CC800E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  <w:lvl w:ilvl="7" w:tplc="199CEC24">
      <w:numFmt w:val="bullet"/>
      <w:lvlText w:val="•"/>
      <w:lvlJc w:val="left"/>
      <w:pPr>
        <w:ind w:left="7356" w:hanging="360"/>
      </w:pPr>
      <w:rPr>
        <w:rFonts w:hint="default"/>
        <w:lang w:val="ru-RU" w:eastAsia="en-US" w:bidi="ar-SA"/>
      </w:rPr>
    </w:lvl>
    <w:lvl w:ilvl="8" w:tplc="C71029B2">
      <w:numFmt w:val="bullet"/>
      <w:lvlText w:val="•"/>
      <w:lvlJc w:val="left"/>
      <w:pPr>
        <w:ind w:left="833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725868F2"/>
    <w:multiLevelType w:val="multilevel"/>
    <w:tmpl w:val="A98C1444"/>
    <w:lvl w:ilvl="0">
      <w:start w:val="1"/>
      <w:numFmt w:val="bullet"/>
      <w:lvlText w:val="‒"/>
      <w:lvlJc w:val="left"/>
      <w:pPr>
        <w:ind w:left="1519" w:hanging="231"/>
      </w:pPr>
      <w:rPr>
        <w:rFonts w:ascii="Times New Roman" w:eastAsia="Times New Roman" w:hAnsi="Times New Roman" w:cs="Times New Roman"/>
      </w:rPr>
    </w:lvl>
    <w:lvl w:ilvl="1">
      <w:numFmt w:val="bullet"/>
      <w:lvlText w:val="•"/>
      <w:lvlJc w:val="left"/>
      <w:pPr>
        <w:ind w:left="2525" w:hanging="231"/>
      </w:pPr>
    </w:lvl>
    <w:lvl w:ilvl="2">
      <w:numFmt w:val="bullet"/>
      <w:lvlText w:val="•"/>
      <w:lvlJc w:val="left"/>
      <w:pPr>
        <w:ind w:left="3531" w:hanging="231"/>
      </w:pPr>
    </w:lvl>
    <w:lvl w:ilvl="3">
      <w:numFmt w:val="bullet"/>
      <w:lvlText w:val="•"/>
      <w:lvlJc w:val="left"/>
      <w:pPr>
        <w:ind w:left="4537" w:hanging="231"/>
      </w:pPr>
    </w:lvl>
    <w:lvl w:ilvl="4">
      <w:numFmt w:val="bullet"/>
      <w:lvlText w:val="•"/>
      <w:lvlJc w:val="left"/>
      <w:pPr>
        <w:ind w:left="5543" w:hanging="231"/>
      </w:pPr>
    </w:lvl>
    <w:lvl w:ilvl="5">
      <w:numFmt w:val="bullet"/>
      <w:lvlText w:val="•"/>
      <w:lvlJc w:val="left"/>
      <w:pPr>
        <w:ind w:left="6549" w:hanging="231"/>
      </w:pPr>
    </w:lvl>
    <w:lvl w:ilvl="6">
      <w:numFmt w:val="bullet"/>
      <w:lvlText w:val="•"/>
      <w:lvlJc w:val="left"/>
      <w:pPr>
        <w:ind w:left="7555" w:hanging="231"/>
      </w:pPr>
    </w:lvl>
    <w:lvl w:ilvl="7">
      <w:numFmt w:val="bullet"/>
      <w:lvlText w:val="•"/>
      <w:lvlJc w:val="left"/>
      <w:pPr>
        <w:ind w:left="8561" w:hanging="231"/>
      </w:pPr>
    </w:lvl>
    <w:lvl w:ilvl="8">
      <w:numFmt w:val="bullet"/>
      <w:lvlText w:val="•"/>
      <w:lvlJc w:val="left"/>
      <w:pPr>
        <w:ind w:left="9567" w:hanging="231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E7"/>
    <w:rsid w:val="001A55A0"/>
    <w:rsid w:val="00356AD6"/>
    <w:rsid w:val="003D2DF9"/>
    <w:rsid w:val="005131E5"/>
    <w:rsid w:val="006B3B0C"/>
    <w:rsid w:val="00783AB4"/>
    <w:rsid w:val="00B474E2"/>
    <w:rsid w:val="00F4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8A17B-23ED-48AF-B08F-4DFEE50A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rFonts w:ascii="Microsoft Sans Serif" w:eastAsia="Microsoft Sans Serif" w:hAnsi="Microsoft Sans Serif" w:cs="Microsoft Sans Serif"/>
      <w:sz w:val="38"/>
      <w:szCs w:val="38"/>
    </w:rPr>
  </w:style>
  <w:style w:type="paragraph" w:styleId="2">
    <w:name w:val="heading 2"/>
    <w:basedOn w:val="a"/>
    <w:link w:val="20"/>
    <w:uiPriority w:val="1"/>
    <w:qFormat/>
    <w:pPr>
      <w:spacing w:before="5"/>
      <w:ind w:left="17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9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29" w:hanging="36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1"/>
    <w:rsid w:val="005131E5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UWQihIL0E3yAbBrsvLD5m3FVEhMHtv95bRwEraT2tyo=</DigestValue>
    </Reference>
    <Reference Type="http://www.w3.org/2000/09/xmldsig#Object" URI="#idOfficeObject">
      <DigestMethod Algorithm="urn:ietf:params:xml:ns:cpxmlsec:algorithms:gostr34112012-256"/>
      <DigestValue>iBB77wzABSSiWS+yZh6OFM0QaJYMIIs0bV/EcY/jr1M=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7xaLgQIkm+Dx8WC7ZRuR3mgpPmvbSTOqJyZaQi+Sti8=</DigestValue>
    </Reference>
  </SignedInfo>
  <SignatureValue>jFdYiGFOjtWYUzprksCLuCa029TwWTiDoDEhwOCawXkZXyhBA3XwrooRpOIvvqn4PpEB0yoLE2n7
8ik9Sj7cGQ==</SignatureValue>
  <KeyInfo>
    <X509Data>
      <X509Certificate>MIIJMDCCCN2gAwIBAgIQa7l7xgDx1Vt3WUD5D2E8dT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t/87MxeII9d/dwoupsGKEkNUcQU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m3DV6fI2xYOU+WguK+w1zgGcA7VLh7tnqvXs33Q0Bz/P3wEA5van9z48G+dmLWq663Law0gq01xrT/KPGn7u/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urn:ietf:params:xml:ns:cpxmlsec:algorithms:gostr34112012-256"/>
        <DigestValue>I9T5SJ3OjgKq+qvI/NXQLNDElm6lBlJ5h/7iwOaZDK8=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MLOTtFS3yVmBTf8lruRNApKcMr9NHrep/JfeQ05QRZw=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ByYf5jyh0dgLkwYGwvWTJSgdIKLmBuSYEmgj+WpSQiw=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bjZuoJiznVUS3XjTQBY1ZD+CdoE2O1y0Jd/THaOWKMM=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TpYOhYQEjCveF+gJml/0L1/i4dEkE6n7+4I4c0PYajI=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FRkzhf70greH1VVKlmP0MiED37ootpQ8izJUMQfdAbE=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yZe/rsyD3RHtz5TWYYWFlJux8vtMIhOFxnhLda5QHxQ=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2023-09-11T22:30:19Z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2023-09-11T22:30:19Z</xd:SigningTime>
          <xd:SigningCertificate>
            <xd:Cert>
              <xd:CertDigest>
                <DigestMethod Algorithm="urn:ietf:params:xml:ns:cpxmlsec:algorithms:gostr34112012-256"/>
                <DigestValue>oPKAYO9AnzQ/1qqTDONp/MOG3qpg45NwNPQeU2xZ/Cs=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143190480891664727165628150279506574453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Vitalik-PC</cp:lastModifiedBy>
  <cp:revision>4</cp:revision>
  <dcterms:created xsi:type="dcterms:W3CDTF">2023-09-11T10:35:00Z</dcterms:created>
  <dcterms:modified xsi:type="dcterms:W3CDTF">2023-09-11T10:59:00Z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2023-09-11T00:00:00Z</vt:filetime>
  </property>
</Properties>
</file>