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E7" w:rsidRDefault="00F40BE7">
      <w:pPr>
        <w:spacing w:before="78"/>
        <w:ind w:left="361"/>
        <w:rPr>
          <w:rFonts w:ascii="Arial MT" w:hAnsi="Arial MT"/>
          <w:sz w:val="9"/>
        </w:rPr>
      </w:pPr>
    </w:p>
    <w:p w:rsidR="009F1D8F" w:rsidRDefault="009F1D8F" w:rsidP="009F1D8F">
      <w:pPr>
        <w:pStyle w:val="2"/>
        <w:spacing w:before="54"/>
        <w:ind w:left="1294" w:right="2304"/>
        <w:jc w:val="center"/>
      </w:pPr>
      <w:r>
        <w:t>Аннотация</w:t>
      </w:r>
    </w:p>
    <w:p w:rsidR="00F40BE7" w:rsidRDefault="009F1D8F" w:rsidP="009F1D8F">
      <w:pPr>
        <w:ind w:left="1356" w:right="2304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программе совместной </w:t>
      </w:r>
      <w:proofErr w:type="gramStart"/>
      <w:r>
        <w:rPr>
          <w:b/>
          <w:sz w:val="24"/>
        </w:rPr>
        <w:t xml:space="preserve">деятельности </w:t>
      </w:r>
      <w:r>
        <w:rPr>
          <w:b/>
          <w:spacing w:val="-4"/>
          <w:sz w:val="24"/>
        </w:rPr>
        <w:t xml:space="preserve"> воспитателя</w:t>
      </w:r>
      <w:proofErr w:type="gramEnd"/>
      <w:r>
        <w:rPr>
          <w:b/>
          <w:spacing w:val="-4"/>
          <w:sz w:val="24"/>
        </w:rPr>
        <w:t xml:space="preserve"> с детьми </w:t>
      </w:r>
      <w:r>
        <w:rPr>
          <w:b/>
          <w:sz w:val="24"/>
        </w:rPr>
        <w:t>второй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z w:val="24"/>
        </w:rPr>
        <w:t xml:space="preserve"> </w:t>
      </w:r>
      <w:r w:rsidR="00783AB4">
        <w:rPr>
          <w:b/>
          <w:sz w:val="24"/>
        </w:rPr>
        <w:t xml:space="preserve">№ </w:t>
      </w:r>
      <w:r w:rsidR="004C2182">
        <w:rPr>
          <w:b/>
          <w:sz w:val="24"/>
        </w:rPr>
        <w:t>5</w:t>
      </w:r>
    </w:p>
    <w:p w:rsidR="00F40BE7" w:rsidRDefault="00F40BE7">
      <w:pPr>
        <w:pStyle w:val="a3"/>
        <w:ind w:left="0" w:firstLine="0"/>
        <w:rPr>
          <w:b/>
        </w:rPr>
      </w:pPr>
    </w:p>
    <w:p w:rsidR="00F40BE7" w:rsidRDefault="00783AB4">
      <w:pPr>
        <w:pStyle w:val="2"/>
        <w:spacing w:before="0"/>
        <w:ind w:left="401" w:firstLine="5909"/>
        <w:jc w:val="left"/>
      </w:pPr>
      <w:r>
        <w:t>Воспитатель</w:t>
      </w:r>
      <w:r w:rsidR="00356AD6">
        <w:t>:</w:t>
      </w:r>
      <w:r w:rsidR="00356AD6">
        <w:rPr>
          <w:spacing w:val="-3"/>
        </w:rPr>
        <w:t xml:space="preserve"> </w:t>
      </w:r>
      <w:r w:rsidR="004C2182">
        <w:t>Ковальчук А.М.</w:t>
      </w:r>
    </w:p>
    <w:p w:rsidR="00F40BE7" w:rsidRDefault="00F40BE7">
      <w:pPr>
        <w:pStyle w:val="a3"/>
        <w:spacing w:before="7"/>
        <w:ind w:left="0" w:firstLine="0"/>
        <w:rPr>
          <w:b/>
          <w:sz w:val="23"/>
        </w:rPr>
      </w:pPr>
    </w:p>
    <w:p w:rsidR="00F40BE7" w:rsidRDefault="00356AD6">
      <w:pPr>
        <w:pStyle w:val="a3"/>
        <w:ind w:left="102" w:right="820" w:firstLine="29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</w:t>
      </w:r>
      <w:bookmarkStart w:id="0" w:name="_GoBack"/>
      <w:bookmarkEnd w:id="0"/>
      <w:r>
        <w:t>мативно-управленческим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-57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8"/>
        </w:rPr>
        <w:t xml:space="preserve"> </w:t>
      </w:r>
      <w:r>
        <w:rPr>
          <w:spacing w:val="-1"/>
        </w:rPr>
        <w:t>процесса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второй</w:t>
      </w:r>
      <w:r>
        <w:rPr>
          <w:spacing w:val="-7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№</w:t>
      </w:r>
      <w:r w:rsidR="004C2182">
        <w:t>5</w:t>
      </w:r>
      <w:r>
        <w:rPr>
          <w:spacing w:val="-15"/>
        </w:rPr>
        <w:t xml:space="preserve"> </w:t>
      </w:r>
      <w:r>
        <w:t>общеразвивающей</w:t>
      </w:r>
      <w:r>
        <w:rPr>
          <w:spacing w:val="-57"/>
        </w:rPr>
        <w:t xml:space="preserve"> </w:t>
      </w:r>
      <w:r>
        <w:t>направленности.</w:t>
      </w:r>
    </w:p>
    <w:p w:rsidR="00F40BE7" w:rsidRDefault="00356AD6">
      <w:pPr>
        <w:pStyle w:val="a3"/>
        <w:ind w:left="102" w:right="829" w:firstLine="359"/>
        <w:jc w:val="both"/>
      </w:pPr>
      <w:r>
        <w:rPr>
          <w:spacing w:val="-1"/>
        </w:rPr>
        <w:t>Данная</w:t>
      </w:r>
      <w:r>
        <w:rPr>
          <w:spacing w:val="-15"/>
        </w:rPr>
        <w:t xml:space="preserve"> </w:t>
      </w:r>
      <w:r>
        <w:rPr>
          <w:spacing w:val="-1"/>
        </w:rPr>
        <w:t>рабочая</w:t>
      </w:r>
      <w:r>
        <w:rPr>
          <w:spacing w:val="-15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локальный</w:t>
      </w:r>
      <w:r>
        <w:rPr>
          <w:spacing w:val="-14"/>
        </w:rPr>
        <w:t xml:space="preserve"> </w:t>
      </w:r>
      <w:r>
        <w:t>акт</w:t>
      </w:r>
      <w:r>
        <w:rPr>
          <w:spacing w:val="-17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учреждения,</w:t>
      </w:r>
      <w:r>
        <w:rPr>
          <w:spacing w:val="-57"/>
        </w:rPr>
        <w:t xml:space="preserve"> </w:t>
      </w:r>
      <w:r>
        <w:t>разработанный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бюджетного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 w:rsidR="00783AB4">
        <w:t xml:space="preserve">детского </w:t>
      </w:r>
      <w:r>
        <w:t>сад</w:t>
      </w:r>
      <w:r w:rsidR="00783AB4">
        <w:t>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783AB4">
        <w:t>5</w:t>
      </w:r>
      <w:r>
        <w:rPr>
          <w:spacing w:val="-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Уссурийска</w:t>
      </w:r>
      <w:r>
        <w:rPr>
          <w:spacing w:val="-1"/>
        </w:rPr>
        <w:t xml:space="preserve"> </w:t>
      </w:r>
      <w:r>
        <w:t>УГО.</w:t>
      </w:r>
    </w:p>
    <w:p w:rsidR="00F40BE7" w:rsidRDefault="00356AD6" w:rsidP="00783AB4">
      <w:pPr>
        <w:pStyle w:val="2"/>
        <w:spacing w:before="1"/>
        <w:rPr>
          <w:b w:val="0"/>
        </w:rPr>
      </w:pPr>
      <w:r>
        <w:t>Нормативная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>
        <w:t>-</w:t>
      </w:r>
      <w:r w:rsidRPr="00783AB4">
        <w:rPr>
          <w:b w:val="0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 w:rsidRPr="00783AB4">
        <w:rPr>
          <w:b w:val="0"/>
        </w:rPr>
        <w:t>-Указ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 w:rsidRPr="00783AB4">
        <w:rPr>
          <w:b w:val="0"/>
        </w:rPr>
        <w:t>-Указ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 w:rsidRPr="00783AB4">
        <w:rPr>
          <w:b w:val="0"/>
        </w:rPr>
        <w:t>-Федеральный закон от 29 декабря 2012 г. № 273-ФЗ «Об образовании в Российской Федерации»;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 w:rsidRPr="00783AB4">
        <w:rPr>
          <w:b w:val="0"/>
        </w:rPr>
        <w:t>-Федеральный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 w:rsidRPr="00783AB4">
        <w:rPr>
          <w:b w:val="0"/>
        </w:rPr>
        <w:t>-Федеральный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 w:rsidRPr="00783AB4">
        <w:rPr>
          <w:b w:val="0"/>
        </w:rPr>
        <w:t>Минобрнауки</w:t>
      </w:r>
      <w:proofErr w:type="spellEnd"/>
      <w:r w:rsidRPr="00783AB4">
        <w:rPr>
          <w:b w:val="0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783AB4">
        <w:rPr>
          <w:b w:val="0"/>
        </w:rPr>
        <w:t>Минпросвещения</w:t>
      </w:r>
      <w:proofErr w:type="spellEnd"/>
      <w:r w:rsidRPr="00783AB4">
        <w:rPr>
          <w:b w:val="0"/>
        </w:rPr>
        <w:t xml:space="preserve"> России от 8 ноября 2022 г. № 955, зарегистрировано в Минюсте России 6 февраля 2023 г., регистрационный № 72264);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783AB4">
        <w:rPr>
          <w:b w:val="0"/>
        </w:rPr>
        <w:t>Минпросвещения</w:t>
      </w:r>
      <w:proofErr w:type="spellEnd"/>
      <w:r w:rsidRPr="00783AB4">
        <w:rPr>
          <w:b w:val="0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783AB4">
        <w:rPr>
          <w:b w:val="0"/>
        </w:rPr>
        <w:t>Минпросвещения</w:t>
      </w:r>
      <w:proofErr w:type="spellEnd"/>
      <w:r w:rsidRPr="00783AB4">
        <w:rPr>
          <w:b w:val="0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>Письмо Министерства просвещения Российской Федерации от 19.12.2022 №03-2110)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образования;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 xml:space="preserve">Закон Приморского края от 5 декабря 2018 года N 409-КЗ «О субвенциях на обеспечение государственных гарантий реализации прав на получение общедоступного и бесплатного </w:t>
      </w:r>
      <w:r w:rsidRPr="00783AB4">
        <w:rPr>
          <w:b w:val="0"/>
        </w:rPr>
        <w:lastRenderedPageBreak/>
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края» (с изменениями на 11 октября 2022 года)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>Устав МБДОУ детский сад №5;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>Программа развития МБДОУ детский сад №5;</w:t>
      </w:r>
    </w:p>
    <w:p w:rsidR="00783AB4" w:rsidRPr="00783AB4" w:rsidRDefault="00783AB4" w:rsidP="00783AB4">
      <w:pPr>
        <w:pStyle w:val="2"/>
        <w:spacing w:line="275" w:lineRule="exact"/>
        <w:jc w:val="left"/>
        <w:rPr>
          <w:b w:val="0"/>
        </w:rPr>
      </w:pPr>
      <w:r>
        <w:rPr>
          <w:b w:val="0"/>
        </w:rPr>
        <w:t>-</w:t>
      </w:r>
      <w:r w:rsidRPr="00783AB4">
        <w:rPr>
          <w:b w:val="0"/>
        </w:rPr>
        <w:t>Постановление администрации Приморского края от 16 декабря 2019 года N 848-па «Об утверждении государственной программы Приморского края "Развитие образования Приморского края" (с изменениями на 13 января 2023 года);</w:t>
      </w:r>
    </w:p>
    <w:p w:rsidR="00783AB4" w:rsidRDefault="00783AB4">
      <w:pPr>
        <w:pStyle w:val="2"/>
        <w:spacing w:line="275" w:lineRule="exact"/>
        <w:ind w:left="529"/>
        <w:jc w:val="left"/>
      </w:pPr>
    </w:p>
    <w:p w:rsidR="00F40BE7" w:rsidRDefault="00356AD6">
      <w:pPr>
        <w:pStyle w:val="2"/>
        <w:spacing w:line="275" w:lineRule="exact"/>
        <w:ind w:left="529"/>
        <w:jc w:val="left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0"/>
        </w:tabs>
        <w:ind w:right="82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его личностного развития, инициативы и творческих способностей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0"/>
        </w:tabs>
        <w:spacing w:line="237" w:lineRule="auto"/>
        <w:ind w:right="827"/>
        <w:jc w:val="both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индивидуализации.</w:t>
      </w:r>
    </w:p>
    <w:p w:rsidR="00F40BE7" w:rsidRDefault="00356AD6">
      <w:pPr>
        <w:pStyle w:val="a3"/>
        <w:ind w:right="828" w:firstLine="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качеств посредством проектирования социальных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позитивную социализацию, мотивацию и поддержку индивидуальности детей 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активности.</w:t>
      </w:r>
    </w:p>
    <w:p w:rsidR="00F40BE7" w:rsidRDefault="00356AD6">
      <w:pPr>
        <w:pStyle w:val="2"/>
        <w:spacing w:line="275" w:lineRule="exact"/>
        <w:ind w:left="709"/>
      </w:pP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9"/>
        </w:tabs>
        <w:spacing w:before="1" w:line="237" w:lineRule="auto"/>
        <w:ind w:left="538" w:right="831"/>
        <w:jc w:val="both"/>
        <w:rPr>
          <w:sz w:val="24"/>
        </w:rPr>
      </w:pPr>
      <w:r>
        <w:rPr>
          <w:sz w:val="24"/>
        </w:rPr>
        <w:t>обеспечить охрану и укрепление физического и психического здоровья детей,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F40BE7" w:rsidRDefault="00356AD6" w:rsidP="00CD36F9">
      <w:pPr>
        <w:pStyle w:val="a4"/>
        <w:numPr>
          <w:ilvl w:val="0"/>
          <w:numId w:val="1"/>
        </w:numPr>
        <w:tabs>
          <w:tab w:val="left" w:pos="539"/>
        </w:tabs>
        <w:spacing w:before="66" w:line="237" w:lineRule="auto"/>
        <w:ind w:left="538" w:right="832" w:firstLine="0"/>
        <w:jc w:val="both"/>
      </w:pPr>
      <w:r w:rsidRPr="00783AB4">
        <w:rPr>
          <w:spacing w:val="-1"/>
          <w:sz w:val="24"/>
        </w:rPr>
        <w:t>обеспечить</w:t>
      </w:r>
      <w:r w:rsidRPr="00783AB4">
        <w:rPr>
          <w:spacing w:val="37"/>
          <w:sz w:val="24"/>
        </w:rPr>
        <w:t xml:space="preserve"> </w:t>
      </w:r>
      <w:r w:rsidRPr="00783AB4">
        <w:rPr>
          <w:spacing w:val="-1"/>
          <w:sz w:val="24"/>
        </w:rPr>
        <w:t>равные</w:t>
      </w:r>
      <w:r w:rsidRPr="00783AB4">
        <w:rPr>
          <w:spacing w:val="-14"/>
          <w:sz w:val="24"/>
        </w:rPr>
        <w:t xml:space="preserve"> </w:t>
      </w:r>
      <w:r w:rsidRPr="00783AB4">
        <w:rPr>
          <w:spacing w:val="-1"/>
          <w:sz w:val="24"/>
        </w:rPr>
        <w:t>возможности</w:t>
      </w:r>
      <w:r w:rsidRPr="00783AB4">
        <w:rPr>
          <w:spacing w:val="-11"/>
          <w:sz w:val="24"/>
        </w:rPr>
        <w:t xml:space="preserve"> </w:t>
      </w:r>
      <w:r>
        <w:rPr>
          <w:sz w:val="24"/>
        </w:rPr>
        <w:t>для</w:t>
      </w:r>
      <w:r w:rsidRPr="00783AB4">
        <w:rPr>
          <w:spacing w:val="-14"/>
          <w:sz w:val="24"/>
        </w:rPr>
        <w:t xml:space="preserve"> </w:t>
      </w:r>
      <w:r>
        <w:rPr>
          <w:sz w:val="24"/>
        </w:rPr>
        <w:t>полноценного</w:t>
      </w:r>
      <w:r w:rsidRPr="00783AB4"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 w:rsidRPr="00783AB4"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 w:rsidRPr="00783AB4">
        <w:rPr>
          <w:spacing w:val="-15"/>
          <w:sz w:val="24"/>
        </w:rPr>
        <w:t xml:space="preserve"> </w:t>
      </w:r>
      <w:r>
        <w:rPr>
          <w:sz w:val="24"/>
        </w:rPr>
        <w:t>ребёнка</w:t>
      </w:r>
      <w:r w:rsidRPr="00783AB4">
        <w:rPr>
          <w:spacing w:val="-13"/>
          <w:sz w:val="24"/>
        </w:rPr>
        <w:t xml:space="preserve"> </w:t>
      </w:r>
      <w:r>
        <w:rPr>
          <w:sz w:val="24"/>
        </w:rPr>
        <w:t>в</w:t>
      </w:r>
      <w:r w:rsidRPr="00783AB4">
        <w:rPr>
          <w:spacing w:val="-13"/>
          <w:sz w:val="24"/>
        </w:rPr>
        <w:t xml:space="preserve"> </w:t>
      </w:r>
      <w:r>
        <w:rPr>
          <w:sz w:val="24"/>
        </w:rPr>
        <w:t>период</w:t>
      </w:r>
      <w:r w:rsidRPr="00783AB4"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 w:rsidRPr="00783AB4">
        <w:rPr>
          <w:spacing w:val="21"/>
          <w:sz w:val="24"/>
        </w:rPr>
        <w:t xml:space="preserve"> </w:t>
      </w:r>
      <w:r>
        <w:rPr>
          <w:sz w:val="24"/>
        </w:rPr>
        <w:t>детства</w:t>
      </w:r>
      <w:r w:rsidRPr="00783AB4">
        <w:rPr>
          <w:spacing w:val="18"/>
          <w:sz w:val="24"/>
        </w:rPr>
        <w:t xml:space="preserve"> </w:t>
      </w:r>
      <w:r>
        <w:rPr>
          <w:sz w:val="24"/>
        </w:rPr>
        <w:t>независимо</w:t>
      </w:r>
      <w:r w:rsidRPr="00783AB4">
        <w:rPr>
          <w:spacing w:val="21"/>
          <w:sz w:val="24"/>
        </w:rPr>
        <w:t xml:space="preserve"> </w:t>
      </w:r>
      <w:r>
        <w:rPr>
          <w:sz w:val="24"/>
        </w:rPr>
        <w:t>от</w:t>
      </w:r>
      <w:r w:rsidRPr="00783AB4">
        <w:rPr>
          <w:spacing w:val="22"/>
          <w:sz w:val="24"/>
        </w:rPr>
        <w:t xml:space="preserve"> </w:t>
      </w:r>
      <w:r>
        <w:rPr>
          <w:sz w:val="24"/>
        </w:rPr>
        <w:t>места</w:t>
      </w:r>
      <w:r w:rsidRPr="00783AB4">
        <w:rPr>
          <w:spacing w:val="21"/>
          <w:sz w:val="24"/>
        </w:rPr>
        <w:t xml:space="preserve"> </w:t>
      </w:r>
      <w:r>
        <w:rPr>
          <w:sz w:val="24"/>
        </w:rPr>
        <w:t>проживания,</w:t>
      </w:r>
      <w:r w:rsidRPr="00783AB4">
        <w:rPr>
          <w:spacing w:val="21"/>
          <w:sz w:val="24"/>
        </w:rPr>
        <w:t xml:space="preserve"> </w:t>
      </w:r>
      <w:r>
        <w:rPr>
          <w:sz w:val="24"/>
        </w:rPr>
        <w:t>пола,</w:t>
      </w:r>
      <w:r w:rsidRPr="00783AB4">
        <w:rPr>
          <w:spacing w:val="21"/>
          <w:sz w:val="24"/>
        </w:rPr>
        <w:t xml:space="preserve"> </w:t>
      </w:r>
      <w:r>
        <w:rPr>
          <w:sz w:val="24"/>
        </w:rPr>
        <w:t>нации,</w:t>
      </w:r>
      <w:r w:rsidRPr="00783AB4">
        <w:rPr>
          <w:spacing w:val="21"/>
          <w:sz w:val="24"/>
        </w:rPr>
        <w:t xml:space="preserve"> </w:t>
      </w:r>
      <w:proofErr w:type="spellStart"/>
      <w:proofErr w:type="gramStart"/>
      <w:r>
        <w:rPr>
          <w:sz w:val="24"/>
        </w:rPr>
        <w:t>языка,</w:t>
      </w:r>
      <w:r>
        <w:t>социального</w:t>
      </w:r>
      <w:proofErr w:type="spellEnd"/>
      <w:proofErr w:type="gramEnd"/>
      <w:r w:rsidRPr="00783AB4">
        <w:rPr>
          <w:spacing w:val="1"/>
        </w:rPr>
        <w:t xml:space="preserve"> </w:t>
      </w:r>
      <w:r>
        <w:t>статуса,</w:t>
      </w:r>
      <w:r w:rsidRPr="00783AB4">
        <w:rPr>
          <w:spacing w:val="1"/>
        </w:rPr>
        <w:t xml:space="preserve"> </w:t>
      </w:r>
      <w:r>
        <w:t>психофизиологических</w:t>
      </w:r>
      <w:r w:rsidRPr="00783AB4">
        <w:rPr>
          <w:spacing w:val="1"/>
        </w:rPr>
        <w:t xml:space="preserve"> </w:t>
      </w:r>
      <w:r>
        <w:t>и</w:t>
      </w:r>
      <w:r w:rsidRPr="00783AB4">
        <w:rPr>
          <w:spacing w:val="1"/>
        </w:rPr>
        <w:t xml:space="preserve"> </w:t>
      </w:r>
      <w:r>
        <w:t>других</w:t>
      </w:r>
      <w:r w:rsidRPr="00783AB4">
        <w:rPr>
          <w:spacing w:val="1"/>
        </w:rPr>
        <w:t xml:space="preserve"> </w:t>
      </w:r>
      <w:r>
        <w:t>особенностей</w:t>
      </w:r>
      <w:r w:rsidRPr="00783AB4">
        <w:rPr>
          <w:spacing w:val="1"/>
        </w:rPr>
        <w:t xml:space="preserve"> </w:t>
      </w:r>
      <w:r>
        <w:t>(в</w:t>
      </w:r>
      <w:r w:rsidRPr="00783AB4">
        <w:rPr>
          <w:spacing w:val="1"/>
        </w:rPr>
        <w:t xml:space="preserve"> </w:t>
      </w:r>
      <w:r>
        <w:t>том</w:t>
      </w:r>
      <w:r w:rsidRPr="00783AB4">
        <w:rPr>
          <w:spacing w:val="1"/>
        </w:rPr>
        <w:t xml:space="preserve"> </w:t>
      </w:r>
      <w:r>
        <w:t>числе</w:t>
      </w:r>
      <w:r w:rsidRPr="00783AB4">
        <w:rPr>
          <w:spacing w:val="1"/>
        </w:rPr>
        <w:t xml:space="preserve"> </w:t>
      </w:r>
      <w:r>
        <w:t>ограниченных</w:t>
      </w:r>
      <w:r w:rsidRPr="00783AB4">
        <w:rPr>
          <w:spacing w:val="1"/>
        </w:rPr>
        <w:t xml:space="preserve"> </w:t>
      </w:r>
      <w:r>
        <w:t>возможностей здоровья);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9"/>
        </w:tabs>
        <w:spacing w:before="2"/>
        <w:ind w:left="538" w:hanging="361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9"/>
        </w:tabs>
        <w:spacing w:before="2"/>
        <w:ind w:left="538" w:right="832"/>
        <w:jc w:val="both"/>
        <w:rPr>
          <w:sz w:val="24"/>
        </w:rPr>
      </w:pPr>
      <w:r>
        <w:rPr>
          <w:sz w:val="24"/>
        </w:rPr>
        <w:t>создать благоприятные условия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 каждого ребёнка как субъекта отношений с самим 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взрослыми и миром;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9"/>
        </w:tabs>
        <w:spacing w:before="1" w:line="237" w:lineRule="auto"/>
        <w:ind w:left="538" w:right="826"/>
        <w:jc w:val="both"/>
        <w:rPr>
          <w:sz w:val="24"/>
        </w:rPr>
      </w:pPr>
      <w:r>
        <w:rPr>
          <w:sz w:val="24"/>
        </w:rPr>
        <w:t>объединить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8"/>
          <w:tab w:val="left" w:pos="539"/>
          <w:tab w:val="left" w:pos="2392"/>
          <w:tab w:val="left" w:pos="3371"/>
          <w:tab w:val="left" w:pos="4790"/>
          <w:tab w:val="left" w:pos="6440"/>
          <w:tab w:val="left" w:pos="7711"/>
        </w:tabs>
        <w:spacing w:before="7" w:line="237" w:lineRule="auto"/>
        <w:ind w:left="538" w:right="826"/>
        <w:jc w:val="right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культуру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эстетических,</w:t>
      </w:r>
      <w:r>
        <w:rPr>
          <w:sz w:val="24"/>
        </w:rPr>
        <w:tab/>
        <w:t>интеллектуальных,</w:t>
      </w:r>
      <w:r>
        <w:rPr>
          <w:sz w:val="24"/>
        </w:rPr>
        <w:tab/>
        <w:t>физических</w:t>
      </w:r>
      <w:r>
        <w:rPr>
          <w:sz w:val="24"/>
        </w:rPr>
        <w:tab/>
        <w:t>качеств,</w:t>
      </w:r>
      <w:r>
        <w:rPr>
          <w:sz w:val="24"/>
        </w:rPr>
        <w:tab/>
        <w:t>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предпосылок</w:t>
      </w:r>
    </w:p>
    <w:p w:rsidR="00F40BE7" w:rsidRDefault="00356AD6">
      <w:pPr>
        <w:pStyle w:val="a3"/>
        <w:spacing w:before="4"/>
        <w:ind w:left="538" w:firstLine="0"/>
        <w:jc w:val="both"/>
      </w:pP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8"/>
          <w:tab w:val="left" w:pos="539"/>
          <w:tab w:val="left" w:pos="1965"/>
          <w:tab w:val="left" w:pos="3973"/>
          <w:tab w:val="left" w:pos="4350"/>
          <w:tab w:val="left" w:pos="5439"/>
          <w:tab w:val="left" w:pos="7564"/>
          <w:tab w:val="left" w:pos="8148"/>
          <w:tab w:val="left" w:pos="9325"/>
        </w:tabs>
        <w:spacing w:before="4" w:line="237" w:lineRule="auto"/>
        <w:ind w:left="538" w:right="825"/>
        <w:jc w:val="right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9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09"/>
          <w:sz w:val="24"/>
        </w:rPr>
        <w:t xml:space="preserve"> </w:t>
      </w:r>
      <w:r>
        <w:rPr>
          <w:sz w:val="24"/>
        </w:rPr>
        <w:t>формирования</w:t>
      </w:r>
      <w:r>
        <w:rPr>
          <w:sz w:val="24"/>
        </w:rPr>
        <w:tab/>
      </w:r>
      <w:r>
        <w:rPr>
          <w:sz w:val="24"/>
        </w:rPr>
        <w:tab/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z w:val="24"/>
        </w:rPr>
        <w:tab/>
        <w:t>направленности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потребностей</w:t>
      </w:r>
      <w:r>
        <w:rPr>
          <w:sz w:val="24"/>
        </w:rPr>
        <w:tab/>
        <w:t>и</w:t>
      </w:r>
    </w:p>
    <w:p w:rsidR="00F40BE7" w:rsidRDefault="00356AD6">
      <w:pPr>
        <w:pStyle w:val="a3"/>
        <w:spacing w:before="3"/>
        <w:ind w:left="538" w:firstLine="0"/>
        <w:jc w:val="both"/>
      </w:pPr>
      <w:r>
        <w:t>способностей</w:t>
      </w:r>
      <w:r>
        <w:rPr>
          <w:spacing w:val="-2"/>
        </w:rPr>
        <w:t xml:space="preserve"> </w:t>
      </w:r>
      <w:r>
        <w:t>детей;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9"/>
        </w:tabs>
        <w:spacing w:before="4" w:line="237" w:lineRule="auto"/>
        <w:ind w:left="538" w:right="832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9"/>
        </w:tabs>
        <w:spacing w:before="2"/>
        <w:ind w:left="538" w:right="829"/>
        <w:jc w:val="both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психолого-педагогическую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детей.</w:t>
      </w:r>
    </w:p>
    <w:p w:rsidR="00F40BE7" w:rsidRDefault="00356AD6">
      <w:pPr>
        <w:pStyle w:val="2"/>
        <w:spacing w:line="275" w:lineRule="exact"/>
      </w:pPr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программы: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9"/>
        </w:tabs>
        <w:spacing w:line="276" w:lineRule="auto"/>
        <w:ind w:left="538" w:right="824"/>
        <w:jc w:val="both"/>
        <w:rPr>
          <w:sz w:val="24"/>
        </w:rPr>
      </w:pPr>
      <w:r>
        <w:rPr>
          <w:sz w:val="24"/>
        </w:rPr>
        <w:t>Целевой раздел Рабочей программы определяет цели и задачи, принципы и подходы 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 Программы, значимые для разработки программы характеристики,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виде целевых ориентиров,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детей.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9"/>
        </w:tabs>
        <w:spacing w:line="289" w:lineRule="exact"/>
        <w:ind w:left="538" w:hanging="361"/>
        <w:jc w:val="both"/>
        <w:rPr>
          <w:sz w:val="24"/>
        </w:rPr>
      </w:pPr>
      <w:r>
        <w:rPr>
          <w:sz w:val="24"/>
        </w:rPr>
        <w:t>Содержательный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30"/>
        </w:tabs>
        <w:spacing w:line="237" w:lineRule="auto"/>
        <w:ind w:right="824"/>
        <w:jc w:val="both"/>
        <w:rPr>
          <w:sz w:val="24"/>
        </w:rPr>
      </w:pPr>
      <w:r>
        <w:rPr>
          <w:sz w:val="24"/>
        </w:rPr>
        <w:t>описание образовательной деятельности в соответствии с направлениями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физической;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вариативные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line="293" w:lineRule="exact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line="293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line="292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:rsidR="00F40BE7" w:rsidRDefault="00356AD6">
      <w:pPr>
        <w:ind w:left="102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line="293" w:lineRule="exact"/>
        <w:ind w:hanging="361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29"/>
          <w:tab w:val="left" w:pos="530"/>
          <w:tab w:val="left" w:pos="2166"/>
          <w:tab w:val="left" w:pos="4087"/>
          <w:tab w:val="left" w:pos="5654"/>
          <w:tab w:val="left" w:pos="6558"/>
          <w:tab w:val="left" w:pos="8480"/>
        </w:tabs>
        <w:ind w:right="833"/>
        <w:rPr>
          <w:sz w:val="24"/>
        </w:rPr>
      </w:pPr>
      <w:r>
        <w:rPr>
          <w:sz w:val="24"/>
        </w:rPr>
        <w:t>планирование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(объем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нагрузки,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комплексно-тематическое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планирование)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распорядок</w:t>
      </w:r>
    </w:p>
    <w:p w:rsidR="00F40BE7" w:rsidRDefault="00356AD6">
      <w:pPr>
        <w:pStyle w:val="a4"/>
        <w:numPr>
          <w:ilvl w:val="0"/>
          <w:numId w:val="1"/>
        </w:numPr>
        <w:tabs>
          <w:tab w:val="left" w:pos="529"/>
          <w:tab w:val="left" w:pos="530"/>
        </w:tabs>
        <w:spacing w:line="293" w:lineRule="exact"/>
        <w:ind w:hanging="36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обеспечение).</w:t>
      </w:r>
    </w:p>
    <w:p w:rsidR="006B3B0C" w:rsidRPr="006B3B0C" w:rsidRDefault="006B3B0C" w:rsidP="006B3B0C">
      <w:pPr>
        <w:pStyle w:val="a3"/>
        <w:spacing w:before="8"/>
        <w:rPr>
          <w:sz w:val="23"/>
        </w:rPr>
      </w:pPr>
      <w:r w:rsidRPr="006B3B0C">
        <w:rPr>
          <w:sz w:val="23"/>
        </w:rPr>
        <w:t>Часть, формируемая участниками образовательных отношений, представлена:</w:t>
      </w:r>
    </w:p>
    <w:p w:rsidR="006B3B0C" w:rsidRPr="006B3B0C" w:rsidRDefault="006B3B0C" w:rsidP="006B3B0C">
      <w:pPr>
        <w:pStyle w:val="a3"/>
        <w:spacing w:before="8"/>
        <w:rPr>
          <w:sz w:val="23"/>
        </w:rPr>
      </w:pPr>
      <w:r w:rsidRPr="006B3B0C">
        <w:rPr>
          <w:sz w:val="23"/>
        </w:rPr>
        <w:t>‒</w:t>
      </w:r>
      <w:r w:rsidRPr="006B3B0C">
        <w:rPr>
          <w:sz w:val="23"/>
        </w:rPr>
        <w:tab/>
        <w:t xml:space="preserve">парциальной программой физического развития детей 3-7 лет «Будь здоров дошкольник» / Т.Э. </w:t>
      </w:r>
      <w:proofErr w:type="spellStart"/>
      <w:r w:rsidRPr="006B3B0C">
        <w:rPr>
          <w:sz w:val="23"/>
        </w:rPr>
        <w:t>Токаева</w:t>
      </w:r>
      <w:proofErr w:type="spellEnd"/>
      <w:r w:rsidRPr="006B3B0C">
        <w:rPr>
          <w:sz w:val="23"/>
        </w:rPr>
        <w:t xml:space="preserve"> - М.: ТЦ Сфера, 2016.</w:t>
      </w:r>
    </w:p>
    <w:p w:rsidR="006B3B0C" w:rsidRPr="006B3B0C" w:rsidRDefault="006B3B0C" w:rsidP="006B3B0C">
      <w:pPr>
        <w:pStyle w:val="a3"/>
        <w:spacing w:before="8"/>
        <w:rPr>
          <w:sz w:val="23"/>
        </w:rPr>
      </w:pPr>
      <w:r w:rsidRPr="006B3B0C">
        <w:rPr>
          <w:sz w:val="23"/>
        </w:rPr>
        <w:t>‒</w:t>
      </w:r>
      <w:r w:rsidRPr="006B3B0C">
        <w:rPr>
          <w:sz w:val="23"/>
        </w:rPr>
        <w:tab/>
        <w:t xml:space="preserve">парциальной программой «Приобщение детей к истокам русской народной культуры»/ О.А. Князева, М.Д. </w:t>
      </w:r>
      <w:proofErr w:type="spellStart"/>
      <w:r w:rsidRPr="006B3B0C">
        <w:rPr>
          <w:sz w:val="23"/>
        </w:rPr>
        <w:t>Маханева</w:t>
      </w:r>
      <w:proofErr w:type="spellEnd"/>
      <w:r w:rsidRPr="006B3B0C">
        <w:rPr>
          <w:sz w:val="23"/>
        </w:rPr>
        <w:t xml:space="preserve"> - ООО Издательство “ДЕТСТВО-ПРЕСС”, 2016.</w:t>
      </w:r>
    </w:p>
    <w:p w:rsidR="006B3B0C" w:rsidRPr="006B3B0C" w:rsidRDefault="006B3B0C" w:rsidP="006B3B0C">
      <w:pPr>
        <w:pStyle w:val="a3"/>
        <w:spacing w:before="8"/>
        <w:rPr>
          <w:sz w:val="23"/>
        </w:rPr>
      </w:pPr>
      <w:r w:rsidRPr="006B3B0C">
        <w:rPr>
          <w:sz w:val="23"/>
        </w:rPr>
        <w:t>‒</w:t>
      </w:r>
      <w:r w:rsidRPr="006B3B0C">
        <w:rPr>
          <w:sz w:val="23"/>
        </w:rPr>
        <w:tab/>
        <w:t>региональный компонент представлен программой «Мой родной Приморский край», разработанной с учетом специфики региональных особенностей Приморского края.</w:t>
      </w:r>
    </w:p>
    <w:p w:rsidR="00F40BE7" w:rsidRDefault="006B3B0C" w:rsidP="006B3B0C">
      <w:pPr>
        <w:pStyle w:val="a3"/>
        <w:spacing w:before="8"/>
        <w:ind w:left="0" w:firstLine="0"/>
        <w:rPr>
          <w:sz w:val="23"/>
        </w:rPr>
      </w:pPr>
      <w:r w:rsidRPr="006B3B0C">
        <w:rPr>
          <w:sz w:val="23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F40BE7" w:rsidRDefault="00356AD6">
      <w:pPr>
        <w:pStyle w:val="a3"/>
        <w:spacing w:before="1"/>
        <w:ind w:left="102" w:firstLine="0"/>
        <w:rPr>
          <w:i/>
        </w:rPr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программы-1</w:t>
      </w:r>
      <w:r>
        <w:rPr>
          <w:spacing w:val="-2"/>
        </w:rPr>
        <w:t xml:space="preserve"> </w:t>
      </w:r>
      <w:r>
        <w:t>год</w:t>
      </w:r>
      <w:r>
        <w:rPr>
          <w:i/>
        </w:rPr>
        <w:t>.</w:t>
      </w:r>
    </w:p>
    <w:sectPr w:rsidR="00F40BE7">
      <w:pgSz w:w="11910" w:h="16840"/>
      <w:pgMar w:top="1040" w:right="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7C8"/>
    <w:multiLevelType w:val="hybridMultilevel"/>
    <w:tmpl w:val="EFD8C120"/>
    <w:lvl w:ilvl="0" w:tplc="9F1A361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2C4F5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80A7DF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A230B95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E6A02A4E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4E709EC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7EED7F6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98A0A200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8256914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8B0B81"/>
    <w:multiLevelType w:val="hybridMultilevel"/>
    <w:tmpl w:val="0AF6BFA4"/>
    <w:lvl w:ilvl="0" w:tplc="9AB0DFA8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6E9BD8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2A1E0C24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15D4E93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698A64C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07546524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93CC800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99CEC24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C71029B2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25868F2"/>
    <w:multiLevelType w:val="multilevel"/>
    <w:tmpl w:val="A98C1444"/>
    <w:lvl w:ilvl="0">
      <w:start w:val="1"/>
      <w:numFmt w:val="bullet"/>
      <w:lvlText w:val="‒"/>
      <w:lvlJc w:val="left"/>
      <w:pPr>
        <w:ind w:left="1519" w:hanging="231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2525" w:hanging="231"/>
      </w:pPr>
    </w:lvl>
    <w:lvl w:ilvl="2">
      <w:numFmt w:val="bullet"/>
      <w:lvlText w:val="•"/>
      <w:lvlJc w:val="left"/>
      <w:pPr>
        <w:ind w:left="3531" w:hanging="231"/>
      </w:pPr>
    </w:lvl>
    <w:lvl w:ilvl="3">
      <w:numFmt w:val="bullet"/>
      <w:lvlText w:val="•"/>
      <w:lvlJc w:val="left"/>
      <w:pPr>
        <w:ind w:left="4537" w:hanging="231"/>
      </w:pPr>
    </w:lvl>
    <w:lvl w:ilvl="4">
      <w:numFmt w:val="bullet"/>
      <w:lvlText w:val="•"/>
      <w:lvlJc w:val="left"/>
      <w:pPr>
        <w:ind w:left="5543" w:hanging="231"/>
      </w:pPr>
    </w:lvl>
    <w:lvl w:ilvl="5">
      <w:numFmt w:val="bullet"/>
      <w:lvlText w:val="•"/>
      <w:lvlJc w:val="left"/>
      <w:pPr>
        <w:ind w:left="6549" w:hanging="231"/>
      </w:pPr>
    </w:lvl>
    <w:lvl w:ilvl="6">
      <w:numFmt w:val="bullet"/>
      <w:lvlText w:val="•"/>
      <w:lvlJc w:val="left"/>
      <w:pPr>
        <w:ind w:left="7555" w:hanging="231"/>
      </w:pPr>
    </w:lvl>
    <w:lvl w:ilvl="7">
      <w:numFmt w:val="bullet"/>
      <w:lvlText w:val="•"/>
      <w:lvlJc w:val="left"/>
      <w:pPr>
        <w:ind w:left="8561" w:hanging="231"/>
      </w:pPr>
    </w:lvl>
    <w:lvl w:ilvl="8">
      <w:numFmt w:val="bullet"/>
      <w:lvlText w:val="•"/>
      <w:lvlJc w:val="left"/>
      <w:pPr>
        <w:ind w:left="9567" w:hanging="231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E7"/>
    <w:rsid w:val="001A55A0"/>
    <w:rsid w:val="00356AD6"/>
    <w:rsid w:val="004C2182"/>
    <w:rsid w:val="006B3B0C"/>
    <w:rsid w:val="00783AB4"/>
    <w:rsid w:val="009F1D8F"/>
    <w:rsid w:val="00F4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8A17B-23ED-48AF-B08F-4DFEE50A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2">
    <w:name w:val="heading 2"/>
    <w:basedOn w:val="a"/>
    <w:link w:val="20"/>
    <w:uiPriority w:val="1"/>
    <w:qFormat/>
    <w:pPr>
      <w:spacing w:before="5"/>
      <w:ind w:left="17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9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9F1D8F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F1U+UEvF3e9WBq7yeFckmVaZ/OjItI78iPwOLYOgmUM=</DigestValue>
    </Reference>
    <Reference Type="http://www.w3.org/2000/09/xmldsig#Object" URI="#idOfficeObject">
      <DigestMethod Algorithm="urn:ietf:params:xml:ns:cpxmlsec:algorithms:gostr34112012-256"/>
      <DigestValue>iBB77wzABSSiWS+yZh6OFM0QaJYMIIs0bV/EcY/jr1M=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4Fb+dXktia7OKagYBtL8llNuVCXqpR1ngi9ehSZgeM4=</DigestValue>
    </Reference>
  </SignedInfo>
  <SignatureValue>ELdHoLd5DrKRRotelgmSr9biOnPw/YevmKCPQ5shR7OmaFh9BM8rf1Jtazfttlbd8eexKE5ONPu/
e5ePlPMz8A==</SignatureValue>
  <KeyInfo>
    <X509Data>
      <X509Certificate>MIIJMDCCCN2gAwIBAgIQa7l7xgDx1Vt3WUD5D2E8d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t/87MxeII9d/dwoupsGKEkNUcQU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m3DV6fI2xYOU+WguK+w1zgGcA7VLh7tnqvXs33Q0Bz/P3wEA5van9z48G+dmLWq663Law0gq01xrT/KPGn7u/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fukqIf4Rfb5UNowB/2Vuh+fAMeipJ3lrCrUYBlsnmso=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ByYf5jyh0dgLkwYGwvWTJSgdIKLmBuSYEmgj+WpSQiw=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bjZuoJiznVUS3XjTQBY1ZD+CdoE2O1y0Jd/THaOWKMM=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+XrrLGY1x9zFnXxa80v7ptL4mXo0tpQ5wSPTme6h3SQ=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0QQNQcXk8mYqOklWyZqpG/v2MOOMtQAeFQX2gQUAAsE=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2023-09-11T22:30:31Z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2023-09-11T22:30:31Z</xd:SigningTime>
          <xd:SigningCertificate>
            <xd:Cert>
              <xd:CertDigest>
                <DigestMethod Algorithm="urn:ietf:params:xml:ns:cpxmlsec:algorithms:gostr34112012-256"/>
                <DigestValue>oPKAYO9AnzQ/1qqTDONp/MOG3qpg45NwNPQeU2xZ/Cs=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143190480891664727165628150279506574453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Vitalik-PC</cp:lastModifiedBy>
  <cp:revision>3</cp:revision>
  <dcterms:created xsi:type="dcterms:W3CDTF">2023-09-11T10:36:00Z</dcterms:created>
  <dcterms:modified xsi:type="dcterms:W3CDTF">2023-09-11T10:59:00Z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